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871B2D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С.А.Морозова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BE6A9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E6A9A">
        <w:rPr>
          <w:rFonts w:ascii="Times New Roman" w:hAnsi="Times New Roman" w:cs="Times New Roman"/>
          <w:sz w:val="26"/>
          <w:szCs w:val="26"/>
        </w:rPr>
        <w:t xml:space="preserve">С.В. Климова </w:t>
      </w:r>
      <w:r w:rsidR="00AF30FB" w:rsidRPr="00AF30FB">
        <w:rPr>
          <w:rFonts w:ascii="Times New Roman" w:hAnsi="Times New Roman" w:cs="Times New Roman"/>
          <w:sz w:val="26"/>
          <w:szCs w:val="26"/>
        </w:rPr>
        <w:t>(заместитель Главного редактора)</w:t>
      </w:r>
    </w:p>
    <w:p w:rsidR="00AF30FB" w:rsidRPr="00AF30FB" w:rsidRDefault="00F71DF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Прокопенко</w:t>
      </w:r>
      <w:r w:rsidR="00AF30FB" w:rsidRPr="00AF30FB">
        <w:rPr>
          <w:rFonts w:ascii="Times New Roman" w:hAnsi="Times New Roman" w:cs="Times New Roman"/>
          <w:sz w:val="26"/>
          <w:szCs w:val="26"/>
        </w:rPr>
        <w:t>(ответственный секретарь)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F71DFA" w:rsidRDefault="00F71DF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2F0C" w:rsidRDefault="00AD2F0C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C744E2">
        <w:rPr>
          <w:rFonts w:ascii="Times New Roman" w:hAnsi="Times New Roman" w:cs="Times New Roman"/>
          <w:sz w:val="26"/>
          <w:szCs w:val="26"/>
        </w:rPr>
        <w:t>8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F87E68">
        <w:rPr>
          <w:rFonts w:ascii="Times New Roman" w:hAnsi="Times New Roman" w:cs="Times New Roman"/>
          <w:sz w:val="26"/>
          <w:szCs w:val="26"/>
        </w:rPr>
        <w:t>3</w:t>
      </w:r>
      <w:r w:rsidR="00C744E2">
        <w:rPr>
          <w:rFonts w:ascii="Times New Roman" w:hAnsi="Times New Roman" w:cs="Times New Roman"/>
          <w:sz w:val="26"/>
          <w:szCs w:val="26"/>
        </w:rPr>
        <w:t>0</w:t>
      </w:r>
      <w:r w:rsidRPr="00AF30FB">
        <w:rPr>
          <w:rFonts w:ascii="Times New Roman" w:hAnsi="Times New Roman" w:cs="Times New Roman"/>
          <w:sz w:val="26"/>
          <w:szCs w:val="26"/>
        </w:rPr>
        <w:t>.</w:t>
      </w:r>
      <w:r w:rsidR="00DB0EC1">
        <w:rPr>
          <w:rFonts w:ascii="Times New Roman" w:hAnsi="Times New Roman" w:cs="Times New Roman"/>
          <w:sz w:val="26"/>
          <w:szCs w:val="26"/>
        </w:rPr>
        <w:t>1</w:t>
      </w:r>
      <w:r w:rsidR="00C744E2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744E2" w:rsidRDefault="00C744E2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Ноябрь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871B2D" w:rsidRDefault="00871B2D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B2D" w:rsidRPr="002F0A97" w:rsidRDefault="00871B2D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7288"/>
        <w:gridCol w:w="1984"/>
      </w:tblGrid>
      <w:tr w:rsidR="005805BE" w:rsidTr="00DB0EC1">
        <w:tc>
          <w:tcPr>
            <w:tcW w:w="709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8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DB0EC1">
        <w:tc>
          <w:tcPr>
            <w:tcW w:w="709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8" w:type="dxa"/>
          </w:tcPr>
          <w:p w:rsidR="005805BE" w:rsidRDefault="0027537F" w:rsidP="00275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Решение № 10 от 30.11.2021г. О внесение изменений в бюджет на 2021-2023 годы</w:t>
            </w:r>
          </w:p>
        </w:tc>
        <w:tc>
          <w:tcPr>
            <w:tcW w:w="1984" w:type="dxa"/>
          </w:tcPr>
          <w:p w:rsidR="005805BE" w:rsidRDefault="0027537F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5C" w:rsidTr="00DB0EC1">
        <w:tc>
          <w:tcPr>
            <w:tcW w:w="709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8" w:type="dxa"/>
          </w:tcPr>
          <w:p w:rsidR="00B16D5C" w:rsidRPr="00F87E68" w:rsidRDefault="0027537F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Решение № 11 от 30.11.2021 о внесение изменений в бюджетный процесс</w:t>
            </w:r>
          </w:p>
        </w:tc>
        <w:tc>
          <w:tcPr>
            <w:tcW w:w="1984" w:type="dxa"/>
          </w:tcPr>
          <w:p w:rsidR="00B16D5C" w:rsidRDefault="0027537F" w:rsidP="00614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6D5C" w:rsidTr="00DB0EC1">
        <w:tc>
          <w:tcPr>
            <w:tcW w:w="709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8" w:type="dxa"/>
          </w:tcPr>
          <w:p w:rsidR="00B16D5C" w:rsidRPr="00F87E68" w:rsidRDefault="0027537F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Решение № 12 от 30.11.2021 внесение изменений в денежное содержание</w:t>
            </w:r>
          </w:p>
        </w:tc>
        <w:tc>
          <w:tcPr>
            <w:tcW w:w="1984" w:type="dxa"/>
          </w:tcPr>
          <w:p w:rsidR="00B16D5C" w:rsidRDefault="0027537F" w:rsidP="00614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045D8" w:rsidTr="00DB0EC1">
        <w:tc>
          <w:tcPr>
            <w:tcW w:w="709" w:type="dxa"/>
          </w:tcPr>
          <w:p w:rsidR="00D045D8" w:rsidRDefault="00D045D8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8" w:type="dxa"/>
          </w:tcPr>
          <w:p w:rsidR="00D045D8" w:rsidRPr="002F1D59" w:rsidRDefault="0027537F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Решение № 13 от 30.11.2021 о назначении публичных слушаний о бюджете 2022-2024</w:t>
            </w:r>
          </w:p>
        </w:tc>
        <w:tc>
          <w:tcPr>
            <w:tcW w:w="1984" w:type="dxa"/>
          </w:tcPr>
          <w:p w:rsidR="00D045D8" w:rsidRDefault="0027537F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0EC1" w:rsidTr="00DB0EC1">
        <w:tc>
          <w:tcPr>
            <w:tcW w:w="709" w:type="dxa"/>
          </w:tcPr>
          <w:p w:rsidR="00DB0EC1" w:rsidRDefault="00DB0EC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8" w:type="dxa"/>
          </w:tcPr>
          <w:p w:rsidR="00DB0EC1" w:rsidRPr="002F1D59" w:rsidRDefault="0027537F" w:rsidP="00B27D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14 от 30.11.2021 о назначении публичных слушаний</w:t>
            </w:r>
            <w:proofErr w:type="gramStart"/>
            <w:r w:rsidRPr="0027537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7537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правил благоустройства </w:t>
            </w:r>
          </w:p>
        </w:tc>
        <w:tc>
          <w:tcPr>
            <w:tcW w:w="1984" w:type="dxa"/>
          </w:tcPr>
          <w:p w:rsidR="00DB0EC1" w:rsidRDefault="0027537F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2D" w:rsidRDefault="00871B2D" w:rsidP="001E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90B" w:rsidRDefault="0055590B" w:rsidP="001E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1F3" w:rsidRDefault="00F601F3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41952248"/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7537F" w:rsidRDefault="0027537F" w:rsidP="00B27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B27D5B" w:rsidRDefault="00B27D5B" w:rsidP="00B27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4E2" w:rsidRDefault="00C744E2" w:rsidP="00C7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4E2" w:rsidRPr="00C744E2" w:rsidRDefault="00C744E2" w:rsidP="00C7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C744E2" w:rsidRPr="00C744E2" w:rsidRDefault="00C744E2" w:rsidP="00C7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>КАЛИНОВСКОГО СЕЛЬСКОГО ПОСЕЛЕНИЯ</w:t>
      </w:r>
    </w:p>
    <w:p w:rsidR="00C744E2" w:rsidRPr="00C744E2" w:rsidRDefault="00C744E2" w:rsidP="00C7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>АЗОВСКОГО РАЙОНА РОСТОВСКОЙ ОБЛАСТИ</w:t>
      </w:r>
    </w:p>
    <w:p w:rsidR="00C744E2" w:rsidRPr="00C744E2" w:rsidRDefault="00C744E2" w:rsidP="00C7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 № 10</w:t>
      </w: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30.11.2021 года                                                             х. Гусарева Балка</w:t>
      </w: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внесение изменений в бюджет Калиновского сельского поселения </w:t>
      </w: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>Азовского района на 2021 год и плановый</w:t>
      </w: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2022 и 2023 годов»</w:t>
      </w:r>
      <w:r w:rsidRPr="00C744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744E2" w:rsidRPr="00C744E2" w:rsidRDefault="00C744E2" w:rsidP="00C744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изменения и дополнения в решение собрания депутатов Калиновского сельского поселения № 113 от 28.12.2020 г. «О бюджете Калиновского сельского поселения Азовского района на 2021 год и плановый период 2022 и 2023 годов»: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Пункт 1, 2, статьи 1 изложить в новой редакции: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1) прогнозируемый общий объем доходов бюджета Калиновского сельского поселения в сумме 13 468,7 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2) общий объем расходов бюджета Калиновского сельского поселения Азовского района в сумме 14 690,6тыс.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3) прогнозируемый дефицит на 2021 год бюджета Калиновского сельского поселения Азовского района в сумме 1 221,9 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2022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2. Утвердить основные характеристики  бюджета Калиновского сельского поселения Азовского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1) прогнозируемый общий объем доходов бюджета Калиновского сельского поселения на 2022 год в сумме 12 317,7 тыс. рублей и на 2023 год в сумме 12 302,2 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2) общий объем расходов бюджета Калиновского сельского поселения Азовского района 2022 год в сумме 12 317,7 тыс. рублей, в том числе условно-утвержденные расходы в сумме 307,9 тыс. рублей и на 2023 год в сумме 12 302,2 тыс. рублей, в том числе условно-утвержденные расходы в сумме 615,1 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3) прогнозируемый дефицит бюджета Калиновского сельского поселения Азовского района на 2022 год в сумме 0,0 тыс. рублей и на 2023 год в сумме 0,0 тыс. рублей;</w:t>
      </w:r>
    </w:p>
    <w:p w:rsidR="00C744E2" w:rsidRPr="00C744E2" w:rsidRDefault="00C744E2" w:rsidP="00C744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2023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 и верхний предел муниципального внутреннего долга Калиновского сельского поселения Азовского района на 01 января 2024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C744E2" w:rsidRPr="00C744E2" w:rsidRDefault="00C744E2" w:rsidP="00C74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на 2022 год в сумме 0,0 тыс. рублей и на 2023 год в сумме 0,0 тыс. рублей.</w:t>
      </w:r>
    </w:p>
    <w:p w:rsidR="00C744E2" w:rsidRPr="00C744E2" w:rsidRDefault="00C744E2" w:rsidP="00C74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2. В Статью 5.  Межбюджетные трансферты, предоставляемые другимбюджетам бюджетной системыРоссийской Федерации внеси изменения в 1 абзаце «</w:t>
      </w:r>
      <w:proofErr w:type="gramStart"/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>согласно приложения</w:t>
      </w:r>
      <w:proofErr w:type="gramEnd"/>
      <w:r w:rsidRPr="00C744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№11 к настоящему Решению»</w:t>
      </w:r>
    </w:p>
    <w:p w:rsidR="00C744E2" w:rsidRPr="00C744E2" w:rsidRDefault="00C744E2" w:rsidP="00C744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z w:val="24"/>
          <w:szCs w:val="24"/>
        </w:rPr>
        <w:t>3. Приложения  №1, №2, №8, №9, №10, №11  изложить в новой редакции.</w:t>
      </w:r>
    </w:p>
    <w:p w:rsidR="00C744E2" w:rsidRPr="00C744E2" w:rsidRDefault="00C744E2" w:rsidP="00C744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E2">
        <w:rPr>
          <w:rFonts w:ascii="Times New Roman" w:eastAsia="Times New Roman" w:hAnsi="Times New Roman" w:cs="Times New Roman"/>
          <w:sz w:val="24"/>
          <w:szCs w:val="24"/>
        </w:rPr>
        <w:t>4.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www.kalinovskoesp.ru.</w:t>
      </w:r>
    </w:p>
    <w:p w:rsidR="00C744E2" w:rsidRPr="00C744E2" w:rsidRDefault="00C744E2" w:rsidP="00C744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33" w:type="dxa"/>
        <w:tblInd w:w="108" w:type="dxa"/>
        <w:tblLook w:val="04A0"/>
      </w:tblPr>
      <w:tblGrid>
        <w:gridCol w:w="2552"/>
        <w:gridCol w:w="3688"/>
        <w:gridCol w:w="1557"/>
        <w:gridCol w:w="1559"/>
        <w:gridCol w:w="1655"/>
        <w:gridCol w:w="78"/>
        <w:gridCol w:w="144"/>
      </w:tblGrid>
      <w:tr w:rsidR="00C744E2" w:rsidRPr="00C744E2" w:rsidTr="00C744E2">
        <w:trPr>
          <w:gridAfter w:val="2"/>
          <w:wAfter w:w="222" w:type="dxa"/>
          <w:trHeight w:val="1697"/>
        </w:trPr>
        <w:tc>
          <w:tcPr>
            <w:tcW w:w="11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</w:t>
            </w:r>
          </w:p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30.11.2021г.  №10</w:t>
            </w:r>
          </w:p>
        </w:tc>
      </w:tr>
      <w:tr w:rsidR="00C744E2" w:rsidRPr="00C744E2" w:rsidTr="00591AFF">
        <w:trPr>
          <w:gridAfter w:val="2"/>
          <w:wAfter w:w="222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591AFF">
        <w:trPr>
          <w:gridAfter w:val="1"/>
          <w:wAfter w:w="144" w:type="dxa"/>
          <w:trHeight w:val="182"/>
        </w:trPr>
        <w:tc>
          <w:tcPr>
            <w:tcW w:w="11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Калиновского сельского поселения на 2021 год </w:t>
            </w:r>
          </w:p>
        </w:tc>
      </w:tr>
      <w:tr w:rsidR="00C744E2" w:rsidRPr="00C744E2" w:rsidTr="00C744E2">
        <w:trPr>
          <w:gridAfter w:val="2"/>
          <w:wAfter w:w="222" w:type="dxa"/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плановый период 2022 и 2023 годов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gridAfter w:val="2"/>
          <w:wAfter w:w="222" w:type="dxa"/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br/>
              <w:t>(тыс. руб.)</w:t>
            </w:r>
          </w:p>
        </w:tc>
      </w:tr>
      <w:tr w:rsidR="00C744E2" w:rsidRPr="00C744E2" w:rsidTr="00C744E2">
        <w:trPr>
          <w:gridAfter w:val="2"/>
          <w:wAfter w:w="222" w:type="dxa"/>
          <w:trHeight w:val="7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C744E2" w:rsidRPr="00C744E2" w:rsidTr="00C744E2">
        <w:trPr>
          <w:trHeight w:val="7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8 654,9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8 830,4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1 01 02000 01 0000 110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160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1 05 03000 01 0000 110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1 05 03010 01 0000 110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1 06 01000 00 0000 110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9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1 06 01030 10 0000 110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1 06 06000 00 0000 110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1 06 06030 00 0000 110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1 06 06033 10 0000 110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1 06 06040 00 0000 110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1 06 06043 10 0000 110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9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1 08 04000 00 0000 110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133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3 662,8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3 662,8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57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2 02 10000 00 0000 150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2 677,9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2 02 16001 10 0000 150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2 677,9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2 02 16001 13 0000 150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2 877,9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2 677,9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2 02 30024 00 0000 150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2 02 30024 10 0000 150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2 02 35118 00 0000 150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116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2 02 35118 10 0000 150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591AFF"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Default="00C744E2" w:rsidP="00C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</w:p>
          <w:p w:rsidR="00C744E2" w:rsidRPr="00C744E2" w:rsidRDefault="00591AFF" w:rsidP="00C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\\\ъ</w:t>
            </w:r>
            <w:r w:rsidR="00C744E2"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1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591AFF">
        <w:trPr>
          <w:trHeight w:val="6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E2" w:rsidRPr="00C744E2" w:rsidTr="00C744E2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13 468,7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12 317,7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2" w:rsidRPr="00C744E2" w:rsidRDefault="00C744E2" w:rsidP="00C744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C744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12 302,2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744E2" w:rsidRPr="00C744E2" w:rsidRDefault="00C744E2" w:rsidP="00C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4E2" w:rsidRPr="00C744E2" w:rsidRDefault="00C744E2" w:rsidP="00C744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4E2" w:rsidRPr="00C744E2" w:rsidRDefault="00C744E2" w:rsidP="00C744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tbl>
      <w:tblPr>
        <w:tblW w:w="10995" w:type="dxa"/>
        <w:tblInd w:w="108" w:type="dxa"/>
        <w:tblLook w:val="04A0"/>
      </w:tblPr>
      <w:tblGrid>
        <w:gridCol w:w="2694"/>
        <w:gridCol w:w="4252"/>
        <w:gridCol w:w="1276"/>
        <w:gridCol w:w="1134"/>
        <w:gridCol w:w="1276"/>
        <w:gridCol w:w="193"/>
        <w:gridCol w:w="170"/>
      </w:tblGrid>
      <w:tr w:rsidR="00591AFF" w:rsidRPr="00591AFF" w:rsidTr="001F0F57">
        <w:trPr>
          <w:gridAfter w:val="2"/>
          <w:wAfter w:w="363" w:type="dxa"/>
          <w:trHeight w:val="2240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год и плановый период 2022 и 2023 годов" </w:t>
            </w:r>
          </w:p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30.11.2021г.  № 10</w:t>
            </w:r>
          </w:p>
        </w:tc>
      </w:tr>
      <w:tr w:rsidR="00591AFF" w:rsidRPr="00591AFF" w:rsidTr="001F0F57">
        <w:trPr>
          <w:gridAfter w:val="2"/>
          <w:wAfter w:w="36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591AFF">
        <w:trPr>
          <w:gridAfter w:val="1"/>
          <w:wAfter w:w="170" w:type="dxa"/>
          <w:trHeight w:val="777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Калиновского сельского поселения Азовского района на 2021 год и плановый период 2022 и 2023 годов</w:t>
            </w:r>
          </w:p>
        </w:tc>
      </w:tr>
      <w:tr w:rsidR="00591AFF" w:rsidRPr="00591AFF" w:rsidTr="001F0F57">
        <w:trPr>
          <w:gridAfter w:val="2"/>
          <w:wAfter w:w="36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gridAfter w:val="2"/>
          <w:wAfter w:w="363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91AFF" w:rsidRPr="00591AFF" w:rsidTr="001F0F57">
        <w:trPr>
          <w:gridAfter w:val="2"/>
          <w:wAfter w:w="363" w:type="dxa"/>
          <w:trHeight w:val="4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591AFF" w:rsidRPr="00591AFF" w:rsidTr="001F0F57">
        <w:trPr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1AFF" w:rsidRPr="00591AFF" w:rsidTr="001F0F57">
        <w:trPr>
          <w:trHeight w:val="77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77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77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77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77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77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AFF" w:rsidRPr="00591AFF" w:rsidTr="001F0F57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FF" w:rsidRPr="00591AFF" w:rsidRDefault="00591AFF" w:rsidP="0059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63" w:type="dxa"/>
            <w:gridSpan w:val="2"/>
            <w:vAlign w:val="center"/>
            <w:hideMark/>
          </w:tcPr>
          <w:p w:rsidR="00591AFF" w:rsidRPr="00591AFF" w:rsidRDefault="00591AFF" w:rsidP="005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1AFF" w:rsidRDefault="00591AFF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  <w:sectPr w:rsidR="00591AFF" w:rsidSect="00C744E2">
          <w:pgSz w:w="11906" w:h="16838" w:code="9"/>
          <w:pgMar w:top="284" w:right="851" w:bottom="142" w:left="709" w:header="709" w:footer="272" w:gutter="0"/>
          <w:cols w:space="708"/>
          <w:docGrid w:linePitch="360"/>
        </w:sectPr>
      </w:pPr>
    </w:p>
    <w:tbl>
      <w:tblPr>
        <w:tblW w:w="16457" w:type="dxa"/>
        <w:tblInd w:w="108" w:type="dxa"/>
        <w:tblLook w:val="04A0"/>
      </w:tblPr>
      <w:tblGrid>
        <w:gridCol w:w="8222"/>
        <w:gridCol w:w="743"/>
        <w:gridCol w:w="679"/>
        <w:gridCol w:w="1610"/>
        <w:gridCol w:w="706"/>
        <w:gridCol w:w="1484"/>
        <w:gridCol w:w="1276"/>
        <w:gridCol w:w="1515"/>
        <w:gridCol w:w="222"/>
      </w:tblGrid>
      <w:tr w:rsidR="000B51C9" w:rsidRPr="000B51C9" w:rsidTr="00D8772C">
        <w:trPr>
          <w:gridAfter w:val="1"/>
          <w:wAfter w:w="222" w:type="dxa"/>
          <w:trHeight w:val="859"/>
        </w:trPr>
        <w:tc>
          <w:tcPr>
            <w:tcW w:w="162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9" w:rsidRPr="00D8772C" w:rsidRDefault="000B51C9" w:rsidP="00D8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 Приложение №8  к решению Собрания депутатов Калиновского </w:t>
            </w:r>
          </w:p>
          <w:p w:rsidR="000B51C9" w:rsidRPr="00D8772C" w:rsidRDefault="000B51C9" w:rsidP="00D8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сельского поселения  "О бюджете Калиновского сельского </w:t>
            </w:r>
          </w:p>
          <w:p w:rsidR="000B51C9" w:rsidRPr="00D8772C" w:rsidRDefault="000B51C9" w:rsidP="00D8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 Азовского района на 2021 год и плановый период </w:t>
            </w:r>
          </w:p>
          <w:p w:rsidR="000B51C9" w:rsidRPr="000B51C9" w:rsidRDefault="000B51C9" w:rsidP="00D8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2022 и 2023 годов" от 30.11.2021 № 10</w:t>
            </w:r>
          </w:p>
        </w:tc>
      </w:tr>
      <w:tr w:rsidR="00D8772C" w:rsidRPr="00D8772C" w:rsidTr="0027537F">
        <w:trPr>
          <w:gridAfter w:val="1"/>
          <w:wAfter w:w="222" w:type="dxa"/>
          <w:trHeight w:val="398"/>
        </w:trPr>
        <w:tc>
          <w:tcPr>
            <w:tcW w:w="16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72C" w:rsidRPr="00D8772C" w:rsidRDefault="00D8772C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8772C" w:rsidRPr="000B51C9" w:rsidRDefault="00D8772C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расходов, функциональная классификация расходов</w:t>
            </w:r>
          </w:p>
        </w:tc>
      </w:tr>
      <w:tr w:rsidR="000B51C9" w:rsidRPr="000B51C9" w:rsidTr="000B51C9">
        <w:trPr>
          <w:gridAfter w:val="1"/>
          <w:wAfter w:w="222" w:type="dxa"/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51C9">
        <w:trPr>
          <w:gridAfter w:val="1"/>
          <w:wAfter w:w="222" w:type="dxa"/>
          <w:trHeight w:val="39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0B51C9" w:rsidRPr="00D8772C" w:rsidTr="000B51C9">
        <w:trPr>
          <w:gridAfter w:val="1"/>
          <w:wAfter w:w="222" w:type="dxa"/>
          <w:trHeight w:val="46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0B51C9" w:rsidRPr="00D8772C" w:rsidTr="000B51C9">
        <w:trPr>
          <w:trHeight w:val="30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25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6 181,0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6 534,6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42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5 734,5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127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4 934,5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127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11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125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1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9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56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69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палаты Азовского района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55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органов, обеспечение деятельности избирательных комиссий Ростовской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56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иным не программным расходам на подготовку и проведение выборов органов местного самоуправления в 2021 году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91.9.00.20700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27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муниципальных органов,Резервные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5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иным не программным расходы, Резервный фонд главы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27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730,1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9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8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6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69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54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28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615,1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26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1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9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15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02.1.00.S1260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22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99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7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6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9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D8772C"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1 444,7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55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8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8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70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70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8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13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96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8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A17821">
        <w:trPr>
          <w:trHeight w:val="22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1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8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7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55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9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0B6692">
        <w:trPr>
          <w:trHeight w:val="2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A17821">
        <w:trPr>
          <w:trHeight w:val="98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A17821">
        <w:trPr>
          <w:trHeight w:val="27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A17821">
        <w:trPr>
          <w:trHeight w:val="26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A17821">
        <w:trPr>
          <w:trHeight w:val="9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C9" w:rsidRPr="00D8772C" w:rsidTr="00A17821">
        <w:trPr>
          <w:trHeight w:val="1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9" w:rsidRPr="000B51C9" w:rsidRDefault="000B51C9" w:rsidP="000B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222" w:type="dxa"/>
            <w:vAlign w:val="center"/>
            <w:hideMark/>
          </w:tcPr>
          <w:p w:rsidR="000B51C9" w:rsidRPr="000B51C9" w:rsidRDefault="000B51C9" w:rsidP="000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Pr="00D8772C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0"/>
          <w:szCs w:val="20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tbl>
      <w:tblPr>
        <w:tblW w:w="16475" w:type="dxa"/>
        <w:tblInd w:w="108" w:type="dxa"/>
        <w:tblLook w:val="04A0"/>
      </w:tblPr>
      <w:tblGrid>
        <w:gridCol w:w="8505"/>
        <w:gridCol w:w="705"/>
        <w:gridCol w:w="567"/>
        <w:gridCol w:w="567"/>
        <w:gridCol w:w="1418"/>
        <w:gridCol w:w="708"/>
        <w:gridCol w:w="1134"/>
        <w:gridCol w:w="1134"/>
        <w:gridCol w:w="1518"/>
        <w:gridCol w:w="84"/>
        <w:gridCol w:w="138"/>
      </w:tblGrid>
      <w:tr w:rsidR="00A17821" w:rsidRPr="00A17821" w:rsidTr="00A17821">
        <w:trPr>
          <w:gridAfter w:val="2"/>
          <w:wAfter w:w="219" w:type="dxa"/>
          <w:trHeight w:val="1001"/>
        </w:trPr>
        <w:tc>
          <w:tcPr>
            <w:tcW w:w="162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A1782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 xml:space="preserve">Приложение №9  к решению Собрания депутатов Калиновского </w:t>
            </w:r>
          </w:p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A1782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  сельского поселения  "О бюджете Калиновского сельского </w:t>
            </w:r>
          </w:p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A1782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поселения Азовского района на 2021 год и плановый период </w:t>
            </w:r>
          </w:p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A1782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2022 и 2023 годов" от 30.11.2021 № 10</w:t>
            </w:r>
          </w:p>
        </w:tc>
      </w:tr>
      <w:tr w:rsidR="00A17821" w:rsidRPr="00A17821" w:rsidTr="00A17821">
        <w:trPr>
          <w:gridAfter w:val="1"/>
          <w:wAfter w:w="135" w:type="dxa"/>
          <w:trHeight w:val="398"/>
        </w:trPr>
        <w:tc>
          <w:tcPr>
            <w:tcW w:w="16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A17821" w:rsidRPr="00A17821" w:rsidTr="00A17821">
        <w:trPr>
          <w:gridAfter w:val="2"/>
          <w:wAfter w:w="222" w:type="dxa"/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A17821">
        <w:trPr>
          <w:gridAfter w:val="2"/>
          <w:wAfter w:w="222" w:type="dxa"/>
          <w:trHeight w:val="39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A17821" w:rsidRPr="00A17821" w:rsidTr="00A17821">
        <w:trPr>
          <w:gridAfter w:val="2"/>
          <w:wAfter w:w="222" w:type="dxa"/>
          <w:trHeight w:val="464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A17821" w:rsidRPr="00A17821" w:rsidTr="00280AF0">
        <w:trPr>
          <w:trHeight w:val="70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2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9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6 181,0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6 534,6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5 688,1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5 734,5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5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4 934,5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99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99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13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41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99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35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74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 палаты Азовского района (Межбюджетные трансферты)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4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органов, обеспечение деятельности избирательных комиссий Ростовской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4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иным не программным расходам на подготовку и проведение выборов органов местного самоуправления в 2021 году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91.9.00.20700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0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органов, 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43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иным не программным расходы, Резервный фонд главы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24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8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84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68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63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54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28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615,1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6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23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109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280AF0">
        <w:trPr>
          <w:trHeight w:val="84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8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8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20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27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2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9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88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6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84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0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38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5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94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959,2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11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70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70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12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9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8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8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41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6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6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42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84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56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ПСД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99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службы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8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15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95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821" w:rsidRPr="00A17821" w:rsidTr="007F7A1E">
        <w:trPr>
          <w:trHeight w:val="2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21" w:rsidRPr="00A17821" w:rsidRDefault="00A17821" w:rsidP="00A1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21" w:rsidRPr="00A17821" w:rsidRDefault="00A17821" w:rsidP="00A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17821" w:rsidRPr="00A17821" w:rsidRDefault="00A17821" w:rsidP="00A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280AF0" w:rsidRDefault="00280AF0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tbl>
      <w:tblPr>
        <w:tblW w:w="16361" w:type="dxa"/>
        <w:tblInd w:w="108" w:type="dxa"/>
        <w:tblLook w:val="04A0"/>
      </w:tblPr>
      <w:tblGrid>
        <w:gridCol w:w="9072"/>
        <w:gridCol w:w="1590"/>
        <w:gridCol w:w="649"/>
        <w:gridCol w:w="512"/>
        <w:gridCol w:w="561"/>
        <w:gridCol w:w="1106"/>
        <w:gridCol w:w="1134"/>
        <w:gridCol w:w="1515"/>
        <w:gridCol w:w="222"/>
      </w:tblGrid>
      <w:tr w:rsidR="004F36BE" w:rsidRPr="004F36BE" w:rsidTr="004F36BE">
        <w:trPr>
          <w:gridAfter w:val="1"/>
          <w:wAfter w:w="222" w:type="dxa"/>
          <w:trHeight w:val="1001"/>
        </w:trPr>
        <w:tc>
          <w:tcPr>
            <w:tcW w:w="161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4F36BE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 xml:space="preserve"> Приложение №10  к решению Собрания депутатов Калиновского </w:t>
            </w:r>
          </w:p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4F36BE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сельского поселения  "О бюджете Калиновского сельского </w:t>
            </w:r>
          </w:p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4F36BE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 поселения Азовского района на 2021 год и плановый период </w:t>
            </w:r>
          </w:p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4F36BE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2022 и 2023 годов" от 30.11.2021 №10</w:t>
            </w:r>
          </w:p>
        </w:tc>
      </w:tr>
      <w:tr w:rsidR="004F36BE" w:rsidRPr="004F36BE" w:rsidTr="004F36BE">
        <w:trPr>
          <w:gridAfter w:val="1"/>
          <w:wAfter w:w="222" w:type="dxa"/>
          <w:trHeight w:val="1197"/>
        </w:trPr>
        <w:tc>
          <w:tcPr>
            <w:tcW w:w="16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4F36BE" w:rsidRPr="004F36BE" w:rsidTr="004F36BE">
        <w:trPr>
          <w:gridAfter w:val="1"/>
          <w:wAfter w:w="222" w:type="dxa"/>
          <w:trHeight w:val="34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4F36BE" w:rsidRPr="004F36BE" w:rsidTr="004F36BE">
        <w:trPr>
          <w:gridAfter w:val="1"/>
          <w:wAfter w:w="222" w:type="dxa"/>
          <w:trHeight w:val="464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4F36BE" w:rsidRPr="004F36BE" w:rsidTr="00C07A64">
        <w:trPr>
          <w:trHeight w:val="70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2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38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69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7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1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21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02.1.00.S1260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43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38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41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54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6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93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41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"Энергоэффективность и повышение энергетической эффективности в Калиновском сельском поселении"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3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41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8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7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12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97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6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4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70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7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7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9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"Прочее благоустройство"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98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85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9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4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44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53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91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51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2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87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50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5 734,3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27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5 734,3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C07A64">
        <w:trPr>
          <w:trHeight w:val="141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4 934,5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119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99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113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28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1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9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19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19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6A6E1C">
        <w:trPr>
          <w:trHeight w:val="92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42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органов, обеспечение деятельности избирательных комиссий Ростовской области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50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иным не программным расходам на подготовку и проведение выборов органов местного самоуправления в 2021 году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47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органов местного самоуправления в 2016 году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91.9.00.20700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28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1 096,9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14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24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иным не программным расходы, Резервный фонд главы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2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1 095,9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9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7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70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4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113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79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116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8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71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 палаты Азовского района (Межбюджетные трансферты)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1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615,1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6BE" w:rsidRPr="004F36BE" w:rsidTr="004F36BE">
        <w:trPr>
          <w:trHeight w:val="34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  <w:tc>
          <w:tcPr>
            <w:tcW w:w="222" w:type="dxa"/>
            <w:vAlign w:val="center"/>
            <w:hideMark/>
          </w:tcPr>
          <w:p w:rsidR="004F36BE" w:rsidRPr="004F36BE" w:rsidRDefault="004F36BE" w:rsidP="004F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Pr="00563315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80AF0" w:rsidRDefault="00280AF0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C02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02FC8" w:rsidSect="000B51C9">
          <w:pgSz w:w="16838" w:h="11906" w:orient="landscape" w:code="9"/>
          <w:pgMar w:top="426" w:right="284" w:bottom="851" w:left="249" w:header="709" w:footer="272" w:gutter="0"/>
          <w:cols w:space="708"/>
          <w:docGrid w:linePitch="360"/>
        </w:sectPr>
      </w:pPr>
    </w:p>
    <w:tbl>
      <w:tblPr>
        <w:tblW w:w="11002" w:type="dxa"/>
        <w:tblInd w:w="93" w:type="dxa"/>
        <w:tblLook w:val="0000"/>
      </w:tblPr>
      <w:tblGrid>
        <w:gridCol w:w="4410"/>
        <w:gridCol w:w="1559"/>
        <w:gridCol w:w="262"/>
        <w:gridCol w:w="592"/>
        <w:gridCol w:w="276"/>
        <w:gridCol w:w="429"/>
        <w:gridCol w:w="3402"/>
        <w:gridCol w:w="72"/>
      </w:tblGrid>
      <w:tr w:rsidR="00C02FC8" w:rsidRPr="00C02FC8" w:rsidTr="00C02FC8">
        <w:trPr>
          <w:gridAfter w:val="1"/>
          <w:wAfter w:w="72" w:type="dxa"/>
          <w:trHeight w:val="25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FC8" w:rsidRPr="00C02FC8" w:rsidRDefault="00C02FC8" w:rsidP="00C0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Приложение №</w:t>
            </w: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02FC8" w:rsidRPr="00C02FC8" w:rsidTr="00C02FC8">
        <w:trPr>
          <w:gridAfter w:val="1"/>
          <w:wAfter w:w="72" w:type="dxa"/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FC8" w:rsidRPr="00C02FC8" w:rsidRDefault="00C02FC8" w:rsidP="00C02FC8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      </w:r>
          </w:p>
        </w:tc>
      </w:tr>
      <w:tr w:rsidR="00C02FC8" w:rsidRPr="00C02FC8" w:rsidTr="00C02FC8">
        <w:trPr>
          <w:gridAfter w:val="1"/>
          <w:wAfter w:w="72" w:type="dxa"/>
          <w:trHeight w:val="8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FC8" w:rsidRPr="00C02FC8" w:rsidRDefault="00C02FC8" w:rsidP="00C0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Калиновского</w:t>
            </w:r>
          </w:p>
        </w:tc>
      </w:tr>
      <w:tr w:rsidR="00C02FC8" w:rsidRPr="00C02FC8" w:rsidTr="00C02FC8">
        <w:trPr>
          <w:gridAfter w:val="1"/>
          <w:wAfter w:w="72" w:type="dxa"/>
          <w:trHeight w:val="25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2021 год</w:t>
            </w:r>
          </w:p>
          <w:p w:rsidR="00C02FC8" w:rsidRPr="00C02FC8" w:rsidRDefault="00C02FC8" w:rsidP="00C02FC8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2022 и 2023 годов»</w:t>
            </w:r>
          </w:p>
          <w:p w:rsidR="00C02FC8" w:rsidRPr="00C02FC8" w:rsidRDefault="00C02FC8" w:rsidP="00C02FC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30.11.2021г. № 10 </w:t>
            </w:r>
          </w:p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FC8" w:rsidRPr="00C02FC8" w:rsidTr="00C02FC8">
        <w:trPr>
          <w:gridAfter w:val="1"/>
          <w:wAfter w:w="72" w:type="dxa"/>
          <w:trHeight w:val="8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FC8" w:rsidRPr="00C02FC8" w:rsidTr="00C02FC8">
        <w:trPr>
          <w:gridAfter w:val="1"/>
          <w:wAfter w:w="72" w:type="dxa"/>
          <w:trHeight w:val="190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трансферты, передаваемые из бюджета Калиновского сельского поселения  в бюджет муниципального района и направляемых на финансирование расходов, связанных с осуществлением части полномочий органов местного самоуправления на 2021 год и плановый период 2022 и 2023 годов</w:t>
            </w:r>
          </w:p>
        </w:tc>
      </w:tr>
      <w:tr w:rsidR="00C02FC8" w:rsidRPr="00C02FC8" w:rsidTr="00C02FC8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C02FC8" w:rsidRPr="00C02FC8" w:rsidTr="00C02FC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C02FC8" w:rsidRPr="00C02FC8" w:rsidTr="00C02FC8">
        <w:trPr>
          <w:trHeight w:val="2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  <w:r w:rsidRPr="00C0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перечисляемые из бюджета поселения бюджету муниципального района на  обеспечение деятельности контрольно-счетной палаты Азовского района</w:t>
            </w:r>
          </w:p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color w:val="000000"/>
              </w:rPr>
              <w:t>КБК</w:t>
            </w: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0113 9990085040 540</w:t>
            </w:r>
          </w:p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</w:t>
            </w:r>
          </w:p>
        </w:tc>
      </w:tr>
      <w:tr w:rsidR="00C02FC8" w:rsidRPr="00C02FC8" w:rsidTr="00C02FC8">
        <w:trPr>
          <w:trHeight w:val="1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FC8">
              <w:rPr>
                <w:rFonts w:ascii="Times New Roman" w:eastAsia="Times New Roman" w:hAnsi="Times New Roman" w:cs="Times New Roman"/>
                <w:color w:val="000000"/>
              </w:rPr>
              <w:t>Средства, перечисляемые из бюджета поселения бюджету муниципального района на осуществление внутреннего муниципального финансового контроля</w:t>
            </w:r>
          </w:p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color w:val="000000"/>
              </w:rPr>
              <w:t>КБК 0113 9990085010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02FC8" w:rsidRPr="00C02FC8" w:rsidTr="00C02FC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</w:t>
            </w:r>
          </w:p>
        </w:tc>
      </w:tr>
    </w:tbl>
    <w:p w:rsidR="00C02FC8" w:rsidRDefault="00C02FC8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C02FC8" w:rsidSect="00C02FC8">
          <w:pgSz w:w="11906" w:h="16838" w:code="9"/>
          <w:pgMar w:top="284" w:right="851" w:bottom="249" w:left="425" w:header="709" w:footer="272" w:gutter="0"/>
          <w:cols w:space="708"/>
          <w:docGrid w:linePitch="360"/>
        </w:sect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РОСТОВСКАЯ ОБЛАСТЬ АЗОВСКИЙ РАЙОН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«КАЛИНОВСКОЕ СЕЛЬСКОЕ ПОСЕЛЕНИЕ»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СОБРАНИЕ ДЕПУТАТОВ КАЛИНОВСКОГО СЕЛЬСКОГО ПОСЕЛЕНИЯ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РЕШЕНИЕ № 11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 30.11.2021 г.                                                                             х. Гусарева Балка 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Собрания депутатов Калиновского 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Азовского района 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от  28.04.2020г № 98«</w:t>
      </w:r>
      <w:proofErr w:type="gramStart"/>
      <w:r w:rsidRPr="00C02FC8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 бюджетном 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процессе в Калиновском сельском поселении» </w:t>
      </w: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Областным законом от 03.08.2007 № 743-ЗС «О бюджетном процессе в Ростовской области», в целях приведения нормативного правого акта в соответствие с действующим законодательством, Собрание депутатов Калиновского сельского поселения Азовского района 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02FC8" w:rsidRPr="00C02FC8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РЕШИЛО: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Статья 1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1. Внести изменения в решение Собрания депутатов Калиновского сельского поселения Азовского района «О бюджетном процессе в Калиновском сельском поселении» от  28.04.2020 № 98: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1)  в статье 4: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а) часть 2 изложить в следующей редакции: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«2. Перечень главных администраторов доходов бюджета Калиновского сельского поселения Азовского района, утверждаются Администрацией Калиновского сельского поселения Азовского района в соответствии с общими требованиями, установленными Правительством Российской Федерации.»;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б)часть 4, абзац первый изложить в следующей редакции,абзац второй признать утратившим силу.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«4. Перечень главных администраторов источников финансирования дефицита бюджета Калиновского сельского поселения Азовского района, утверждаются Администрацией Калиновского сельского поселения Азовского района в соответствии с общими требованиями, установленными Правительством Российской Федерации.»;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2) Пункт 11, статьи 11 изложить в следующей редакции: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«11. представляют для включения в перечень источников доходов Российской Федерации и реестр источников доходов бюджета муниципального образования сведения о закрепленных за ними источниках доходов.».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3) Подпункт 1,2 пункта 3 статьи 21 считать утратившими силу.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4) Пункт 2 статьи 22 слова «прогнозный план приватизации муниципального имущества Калиновского сельского поселения Азовского района на очередной финансовый год и плановый период» заменить словами «прогнозный план приватизации муниципального имущества Калиновского сельского поселения Азовского района на плановый период».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Статья 2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решение  подлежит официальному опубликованию на официальном сайте Администрации Калиновского сельского поселения в сети «Интернет».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Статья 3.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1.Настоящее решение вступает в силу со дня его официального опубликования, за исключением положений, для которых установлен иной срок вступления в силу.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2.Пункт 3 статьи 1 настоящего решения вступает в силу с 1 января 2022 года. 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2F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3.Положение  частей 2 и 4 статьи 4, части 2 статьи 22 Решения Собрания депутатов Калиновского сельского поселения Азовского района от 28.04.2020 № 98 «О бюджетном процессе вКалиновском сельском поселении» ( в редакции настоящего решения) применяется к правоотношениям, возникшим при составлении и исполнении бюджета Калиновского сельского поселения, начиная с бюджета на 2022 год и на плановый период 2023 и 2024 годов.</w:t>
      </w:r>
    </w:p>
    <w:p w:rsidR="00563315" w:rsidRPr="00C02FC8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C02FC8" w:rsidSect="00C02FC8">
          <w:pgSz w:w="11906" w:h="16838" w:code="9"/>
          <w:pgMar w:top="284" w:right="851" w:bottom="249" w:left="425" w:header="709" w:footer="272" w:gutter="0"/>
          <w:cols w:space="708"/>
          <w:docGrid w:linePitch="360"/>
        </w:sectPr>
      </w:pP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РОСТОВСКАЯ ОБЛАСТЬ АЗОВСКИЙ РАЙОН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«КАЛИНОВСКОЕ СЕЛЬСКОЕ ПОСЕЛЕНИЕ»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СОБРАНИЕ ДЕПУТАТОВ КАЛИНОВСКОГО СЕЛЬСКОГО ПОСЕЛЕНИЯ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РЕШЕНИЕ № 12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2FC8" w:rsidRPr="00C02FC8" w:rsidRDefault="00C02FC8" w:rsidP="00C02FC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30.11.2021 г.                                                                            х. Гусарева Балка</w:t>
      </w:r>
    </w:p>
    <w:p w:rsidR="00C02FC8" w:rsidRPr="00C02FC8" w:rsidRDefault="00C02FC8" w:rsidP="00C02FC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p w:rsidR="00C02FC8" w:rsidRPr="00C02FC8" w:rsidRDefault="00C02FC8" w:rsidP="00C02FC8">
      <w:pPr>
        <w:spacing w:after="0" w:line="240" w:lineRule="auto"/>
        <w:ind w:right="4705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О внесение изменений в решение №140 от 12.09.2016 года «О денежном содержании и дополнительных выплатах социального характера муниципальным служащим Администрации Калиновского сельского поселения»</w:t>
      </w: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2FC8" w:rsidRPr="00C02FC8" w:rsidRDefault="00C02FC8" w:rsidP="00C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Cs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Областными законами от 09.10.2007 № 786-ЗС « О муниципальной службе в Ростовской области», от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постановление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 муниципального образования «Калиновское сельское поселение», Собрание депутатов Калиновского сельского поселения Азовского района</w:t>
      </w:r>
    </w:p>
    <w:p w:rsidR="00C02FC8" w:rsidRPr="00C02FC8" w:rsidRDefault="00C02FC8" w:rsidP="00C02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РЕШИЛО:</w:t>
      </w:r>
    </w:p>
    <w:p w:rsidR="00C02FC8" w:rsidRPr="00C02FC8" w:rsidRDefault="00C02FC8" w:rsidP="00C02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1.Внести в Положение, утвержденное решение Собрания депутатов Калиновского сельского поселения от 12.09.2016 г №140 «О денежном содержании муниципальных служащих муниципального образования «Калиновское сельское поселение» следующие изменения: 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1.1. Статью 3. Оклады денежного содержания муниципальным служащим изложить в новой редакции: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1.Должностные оклады муниципальным служащим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«О денежном содержании государственных гражданских служащих Ростовской области» в размере 7318 руб.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>1.2. Приложение 1 к Положению о денежном содержании и  дополнительных выплатах социального характера муниципальным  служащим Администрации Калиновского сельского поселения изложить в новой редакции:</w:t>
      </w: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Таблица</w:t>
      </w:r>
    </w:p>
    <w:p w:rsidR="00C02FC8" w:rsidRPr="00C02FC8" w:rsidRDefault="00C02FC8" w:rsidP="00C0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</w:rPr>
        <w:t>коэффициентов, применяемых при исчислении должностных окладов и ежемесячного денежного поощрениямуниципальным служащим  Администрации Калиновского сельского поселения</w:t>
      </w:r>
    </w:p>
    <w:p w:rsidR="00C02FC8" w:rsidRPr="00C02FC8" w:rsidRDefault="00C02FC8" w:rsidP="00C02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835"/>
      </w:tblGrid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должности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Коэффициенты, применяемые при исчислении должностных окладов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Коэффициенты, применяемые при исчислении ежемесячного денежного поощрения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Калиновского сельского поселения, назначаемый по контракту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Калиновского сельского поселения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 и финансов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-  главный бухгалтер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</w:tr>
      <w:tr w:rsidR="00C02FC8" w:rsidRPr="00C02FC8" w:rsidTr="0027537F">
        <w:tc>
          <w:tcPr>
            <w:tcW w:w="4786" w:type="dxa"/>
          </w:tcPr>
          <w:p w:rsidR="00C02FC8" w:rsidRPr="00C02FC8" w:rsidRDefault="00C02FC8" w:rsidP="00C0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693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2835" w:type="dxa"/>
          </w:tcPr>
          <w:p w:rsidR="00C02FC8" w:rsidRPr="00C02FC8" w:rsidRDefault="00C02FC8" w:rsidP="00C0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0,60 </w:t>
            </w:r>
          </w:p>
        </w:tc>
      </w:tr>
    </w:tbl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FC8" w:rsidRPr="00C02FC8" w:rsidRDefault="00C02FC8" w:rsidP="00C0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        3. Настоящие решение вступает в силу с момента подписания, и распространяется на </w:t>
      </w:r>
      <w:proofErr w:type="gramStart"/>
      <w:r w:rsidRPr="00C02FC8">
        <w:rPr>
          <w:rFonts w:ascii="Times New Roman" w:eastAsia="Times New Roman" w:hAnsi="Times New Roman" w:cs="Times New Roman"/>
          <w:sz w:val="20"/>
          <w:szCs w:val="20"/>
        </w:rPr>
        <w:t>правоотношения</w:t>
      </w:r>
      <w:proofErr w:type="gramEnd"/>
      <w:r w:rsidRPr="00C02FC8">
        <w:rPr>
          <w:rFonts w:ascii="Times New Roman" w:eastAsia="Times New Roman" w:hAnsi="Times New Roman" w:cs="Times New Roman"/>
          <w:sz w:val="20"/>
          <w:szCs w:val="20"/>
        </w:rPr>
        <w:t xml:space="preserve"> возникшие с 01.10.2021 года, и подлежит размещению на официальном сайте Администрации Калиновского сельского поселения.</w:t>
      </w: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РОСТОВСКАЯ ОБЛАСТЬ АЗОВСКИЙ РАЙОН</w:t>
      </w: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ОБРАЗОВАНИЕ</w:t>
      </w: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«КАЛИНОВСКОЕ СЕЛЬСКОЕ ПОСЕЛЕНИЕ»</w:t>
      </w: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</w:t>
      </w: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КАЛИНОВСКОГО СЕЛЬСКОГО ПОСЕЛЕНИЯ</w:t>
      </w:r>
    </w:p>
    <w:p w:rsidR="00C02FC8" w:rsidRPr="00C02FC8" w:rsidRDefault="00C02FC8" w:rsidP="00C02FC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 №13</w:t>
      </w:r>
    </w:p>
    <w:p w:rsidR="00C02FC8" w:rsidRPr="00C02FC8" w:rsidRDefault="00C02FC8" w:rsidP="00C02FC8">
      <w:pPr>
        <w:tabs>
          <w:tab w:val="left" w:pos="72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2FC8" w:rsidRPr="00C02FC8" w:rsidRDefault="0027537F" w:rsidP="00C02FC8">
      <w:pPr>
        <w:tabs>
          <w:tab w:val="left" w:pos="72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  <w:r w:rsidR="00C02FC8" w:rsidRPr="00C02F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«30»  ноября 2021 года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="00C02FC8" w:rsidRPr="00C02F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х. Гусарева Балка </w:t>
      </w:r>
    </w:p>
    <w:p w:rsidR="00C02FC8" w:rsidRPr="00C02FC8" w:rsidRDefault="00C02FC8" w:rsidP="00C02FC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p w:rsidR="00C02FC8" w:rsidRPr="00C02FC8" w:rsidRDefault="00C02FC8" w:rsidP="00C02FC8">
      <w:pPr>
        <w:tabs>
          <w:tab w:val="left" w:pos="0"/>
          <w:tab w:val="left" w:pos="6804"/>
        </w:tabs>
        <w:suppressAutoHyphens/>
        <w:autoSpaceDE w:val="0"/>
        <w:spacing w:after="0" w:line="240" w:lineRule="auto"/>
        <w:ind w:right="340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 назначении публичных слушаний по вопросу </w:t>
      </w:r>
      <w:proofErr w:type="gramStart"/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рассмотрения  проекта решения собрания депутатов Калиновского сельского</w:t>
      </w:r>
      <w:proofErr w:type="gramEnd"/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поселения «О бюджете Калиновского сельского поселения Азовского района на 2022 год и плановый период 2023 и 2024 годы» </w:t>
      </w:r>
    </w:p>
    <w:p w:rsidR="00C02FC8" w:rsidRPr="00C02FC8" w:rsidRDefault="00C02FC8" w:rsidP="00C02F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C02FC8" w:rsidRPr="00C02FC8" w:rsidRDefault="00C02FC8" w:rsidP="00C02F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2FC8" w:rsidRPr="00C02FC8" w:rsidRDefault="00C02FC8" w:rsidP="00C02FC8">
      <w:pPr>
        <w:tabs>
          <w:tab w:val="left" w:pos="9355"/>
        </w:tabs>
        <w:suppressAutoHyphens/>
        <w:autoSpaceDE w:val="0"/>
        <w:spacing w:after="0" w:line="240" w:lineRule="auto"/>
        <w:ind w:right="-1" w:firstLine="5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02FC8" w:rsidRPr="00C02FC8" w:rsidRDefault="00C02FC8" w:rsidP="00C02F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FC8" w:rsidRPr="00C02FC8" w:rsidRDefault="00C02FC8" w:rsidP="00C02FC8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 соответствии со статьей 13 Устава муниципального образования «Калиновское сельское поселение», Собрание депутатов Калиновского сельского поселения </w:t>
      </w:r>
    </w:p>
    <w:p w:rsidR="00C02FC8" w:rsidRPr="00C02FC8" w:rsidRDefault="00C02FC8" w:rsidP="00C02FC8">
      <w:pPr>
        <w:suppressAutoHyphens/>
        <w:autoSpaceDE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РЕШИЛО:</w:t>
      </w:r>
    </w:p>
    <w:p w:rsidR="00C02FC8" w:rsidRPr="00C02FC8" w:rsidRDefault="00C02FC8" w:rsidP="00C02FC8">
      <w:pPr>
        <w:tabs>
          <w:tab w:val="left" w:pos="9355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C02FC8" w:rsidRPr="00C02FC8" w:rsidRDefault="00C02FC8" w:rsidP="00C02FC8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1. Принять проект решения собрания депутатов Калиновского сельского поселения «О бюджете Калиновского сельского поселения Азовского района на 2022 год и плановый период 2023 – 2024 годы».</w:t>
      </w:r>
    </w:p>
    <w:p w:rsidR="00C02FC8" w:rsidRPr="00C02FC8" w:rsidRDefault="00C02FC8" w:rsidP="00C02FC8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2. Назначить публичные слушания по проекту решения собрания депутатов Калиновского сельского поселения «О бюджете Калиновского сельского поселения Азовского района на 2022 год и плановый период 2023 – 2024 годы» на 16 часов 00 минут 23 декабря 2021 года.</w:t>
      </w:r>
    </w:p>
    <w:p w:rsidR="00C02FC8" w:rsidRPr="00C02FC8" w:rsidRDefault="00C02FC8" w:rsidP="00C02FC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Провести публичные слушания в  здании МБУК «СДК х. Гусарева Балка» Калиновского сельского поселения  по адресу: 346758, Ростовская область, Азовский район, х. Гусарева Балка, ул.  Кирова, д.29. </w:t>
      </w:r>
    </w:p>
    <w:p w:rsidR="00C02FC8" w:rsidRPr="00C02FC8" w:rsidRDefault="00C02FC8" w:rsidP="00C02FC8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02FC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3.  </w:t>
      </w:r>
      <w:r w:rsidRPr="00C02F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Данное решение разместить на официальном сайте Калиновского сельского  поселения по адресу</w:t>
      </w:r>
      <w:hyperlink r:id="rId7" w:history="1">
        <w:r w:rsidRPr="00C02FC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ar-SA"/>
          </w:rPr>
          <w:t>www</w:t>
        </w:r>
        <w:r w:rsidRPr="00C02FC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C02FC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ar-SA"/>
          </w:rPr>
          <w:t>kalinovskoesp</w:t>
        </w:r>
        <w:proofErr w:type="spellEnd"/>
        <w:r w:rsidRPr="00C02FC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C02FC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C02FC8" w:rsidRPr="00C02FC8" w:rsidRDefault="00C02FC8" w:rsidP="00C02FC8">
      <w:pPr>
        <w:suppressAutoHyphens/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02F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02F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4.   Настоящее Решение </w:t>
      </w:r>
      <w:r w:rsidRPr="00C02F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вступает в силу со дня его официального опубликования.</w:t>
      </w:r>
    </w:p>
    <w:p w:rsidR="00C02FC8" w:rsidRDefault="00C02FC8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Default="0027537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Default="0027537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lastRenderedPageBreak/>
        <w:t>СОБРАНИЕ ДЕПУТАТОВ КАЛИНОВСКОЕ СЕЛЬСКОГО ПОСЕЛЕНИЯ</w:t>
      </w: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АЗОВСКОГО РАЙОНА РОСТОВСКОЙ ОБЛАСТИ</w:t>
      </w: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РЕШЕНИЕ</w:t>
      </w: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30 ноября  2021 года                               №  14                              </w:t>
      </w:r>
      <w:proofErr w:type="spellStart"/>
      <w:r w:rsidRPr="0027537F">
        <w:rPr>
          <w:rFonts w:ascii="Times New Roman" w:hAnsi="Times New Roman"/>
          <w:sz w:val="20"/>
          <w:szCs w:val="20"/>
        </w:rPr>
        <w:t>х</w:t>
      </w:r>
      <w:proofErr w:type="gramStart"/>
      <w:r w:rsidRPr="0027537F">
        <w:rPr>
          <w:rFonts w:ascii="Times New Roman" w:hAnsi="Times New Roman"/>
          <w:sz w:val="20"/>
          <w:szCs w:val="20"/>
        </w:rPr>
        <w:t>.Г</w:t>
      </w:r>
      <w:proofErr w:type="gramEnd"/>
      <w:r w:rsidRPr="0027537F">
        <w:rPr>
          <w:rFonts w:ascii="Times New Roman" w:hAnsi="Times New Roman"/>
          <w:sz w:val="20"/>
          <w:szCs w:val="20"/>
        </w:rPr>
        <w:t>усарева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 Балка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О назначении публичных слушаний </w:t>
      </w:r>
      <w:proofErr w:type="gramStart"/>
      <w:r w:rsidRPr="0027537F">
        <w:rPr>
          <w:rFonts w:ascii="Times New Roman" w:hAnsi="Times New Roman"/>
          <w:sz w:val="20"/>
          <w:szCs w:val="20"/>
        </w:rPr>
        <w:t>по</w:t>
      </w:r>
      <w:proofErr w:type="gramEnd"/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проекту Решения «Об утверждении правил 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благоустройства Калиновского сельского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поселения»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 самоуправления в Российской  Федерации» и Уставом муниципального образования «</w:t>
      </w:r>
      <w:proofErr w:type="spellStart"/>
      <w:r w:rsidRPr="0027537F">
        <w:rPr>
          <w:rFonts w:ascii="Times New Roman" w:hAnsi="Times New Roman"/>
          <w:sz w:val="20"/>
          <w:szCs w:val="20"/>
        </w:rPr>
        <w:t>Калиновское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 сельское поселение»,  Собрание депутатов К</w:t>
      </w:r>
      <w:r>
        <w:rPr>
          <w:rFonts w:ascii="Times New Roman" w:hAnsi="Times New Roman"/>
          <w:sz w:val="20"/>
          <w:szCs w:val="20"/>
        </w:rPr>
        <w:t>алиновского сельского поселения</w:t>
      </w: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РЕШИЛО: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1. Назначить публичные слушания по проекту Решения «Об утверждении правил благоустройства Калиновского сельского поселения» на 12 часов 00 минут «30» декабря 2021 года. Провести публичные слушания в здании администрации Калиновского сельского поселения по адресу: Ростовская область, Азовский район, </w:t>
      </w:r>
      <w:proofErr w:type="spellStart"/>
      <w:r w:rsidRPr="0027537F">
        <w:rPr>
          <w:rFonts w:ascii="Times New Roman" w:hAnsi="Times New Roman"/>
          <w:sz w:val="20"/>
          <w:szCs w:val="20"/>
        </w:rPr>
        <w:t>х</w:t>
      </w:r>
      <w:proofErr w:type="gramStart"/>
      <w:r w:rsidRPr="0027537F">
        <w:rPr>
          <w:rFonts w:ascii="Times New Roman" w:hAnsi="Times New Roman"/>
          <w:sz w:val="20"/>
          <w:szCs w:val="20"/>
        </w:rPr>
        <w:t>.Г</w:t>
      </w:r>
      <w:proofErr w:type="gramEnd"/>
      <w:r w:rsidRPr="0027537F">
        <w:rPr>
          <w:rFonts w:ascii="Times New Roman" w:hAnsi="Times New Roman"/>
          <w:sz w:val="20"/>
          <w:szCs w:val="20"/>
        </w:rPr>
        <w:t>усарева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 Балка д.25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2. Установить порядок учета предложений по проекту Решения «Об утверждении правил благоустройства Калиновского сельского поселения» и участия граждан в его обсуждении согласно приложению №1.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3. Ознакомиться с проектом решения «Об утверждении правил благоустройства Калиновского сельского поселения» можно на  официальном сайте администрации Калиновского сельского поселения: </w:t>
      </w:r>
      <w:proofErr w:type="spellStart"/>
      <w:r w:rsidRPr="0027537F">
        <w:rPr>
          <w:rFonts w:ascii="Times New Roman" w:hAnsi="Times New Roman"/>
          <w:sz w:val="20"/>
          <w:szCs w:val="20"/>
        </w:rPr>
        <w:t>калиновское.рф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.  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4. Опубликовать настоящее  Решение в Вестнике Калиновского сельского поселения и разместить на официальном сайте Калиновского сельского поселения в сети интернет по  адресу: </w:t>
      </w:r>
      <w:proofErr w:type="spellStart"/>
      <w:r w:rsidRPr="0027537F">
        <w:rPr>
          <w:rFonts w:ascii="Times New Roman" w:hAnsi="Times New Roman"/>
          <w:sz w:val="20"/>
          <w:szCs w:val="20"/>
        </w:rPr>
        <w:t>калиновское.рф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.  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5. Настоящее решение вступает в силу со дня его официального опубликования.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 6. Контроль над исполнением настоящего Решения  оставляю за собой.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Глава Калиновского сельского поселения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27537F"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 w:rsidRPr="0027537F">
        <w:rPr>
          <w:rFonts w:ascii="Times New Roman" w:hAnsi="Times New Roman"/>
          <w:sz w:val="20"/>
          <w:szCs w:val="20"/>
        </w:rPr>
        <w:t>Н.П.Тегляй</w:t>
      </w:r>
      <w:proofErr w:type="spellEnd"/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Приложение 1 </w:t>
      </w:r>
    </w:p>
    <w:p w:rsidR="0027537F" w:rsidRPr="0027537F" w:rsidRDefault="0027537F" w:rsidP="0027537F">
      <w:pPr>
        <w:tabs>
          <w:tab w:val="left" w:pos="334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27537F" w:rsidRPr="0027537F" w:rsidRDefault="0027537F" w:rsidP="0027537F">
      <w:pPr>
        <w:tabs>
          <w:tab w:val="left" w:pos="334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Калиновского сельского поселения</w:t>
      </w:r>
    </w:p>
    <w:p w:rsidR="0027537F" w:rsidRPr="0027537F" w:rsidRDefault="0027537F" w:rsidP="0027537F">
      <w:pPr>
        <w:tabs>
          <w:tab w:val="left" w:pos="334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№ 14  от  30.11.2021 г. </w:t>
      </w:r>
    </w:p>
    <w:p w:rsidR="0027537F" w:rsidRPr="0027537F" w:rsidRDefault="0027537F" w:rsidP="0027537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Порядок</w:t>
      </w:r>
    </w:p>
    <w:p w:rsidR="0027537F" w:rsidRPr="0027537F" w:rsidRDefault="0027537F" w:rsidP="0027537F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учета предложений по проекту Решения «Об утверждении правил благоустройства Калиновского сельского поселения»  и у</w:t>
      </w:r>
      <w:r>
        <w:rPr>
          <w:rFonts w:ascii="Times New Roman" w:hAnsi="Times New Roman"/>
          <w:sz w:val="20"/>
          <w:szCs w:val="20"/>
        </w:rPr>
        <w:t>частия граждан в его обсуждении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1. Предложения по проекту Решения «Об утверждении правил благоустройства Калиновского сельского поселения» направляются в письменном или электронном виде главе администрации Калиновского сельского поселения (346758, Ростовская область, Азовский район, </w:t>
      </w:r>
      <w:proofErr w:type="spellStart"/>
      <w:r w:rsidRPr="0027537F">
        <w:rPr>
          <w:rFonts w:ascii="Times New Roman" w:hAnsi="Times New Roman"/>
          <w:sz w:val="20"/>
          <w:szCs w:val="20"/>
        </w:rPr>
        <w:t>х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 Гусарева Балка ул</w:t>
      </w:r>
      <w:proofErr w:type="gramStart"/>
      <w:r w:rsidRPr="0027537F">
        <w:rPr>
          <w:rFonts w:ascii="Times New Roman" w:hAnsi="Times New Roman"/>
          <w:sz w:val="20"/>
          <w:szCs w:val="20"/>
        </w:rPr>
        <w:t>.К</w:t>
      </w:r>
      <w:proofErr w:type="gramEnd"/>
      <w:r w:rsidRPr="0027537F">
        <w:rPr>
          <w:rFonts w:ascii="Times New Roman" w:hAnsi="Times New Roman"/>
          <w:sz w:val="20"/>
          <w:szCs w:val="20"/>
        </w:rPr>
        <w:t>ирова 25, 64-г, факс  (86342)95-655, электронная почта   sp01007@yandex.ru)  до 20 декабря 2021 года включительно.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2. Поступающие замечания и предложения рассматриваются, и на их основе депутатами Собрания депутатов Калиновского сельского поселения могут  быть внесены поправки к проекту решения «Об утверждении правил благоустройства Калиновского сельского поселения».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3. Граждане участвуют в обсуждении проекта Решения «Об утверждении правил благоустройства Калиновского сельского поселения» посредством: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участия в публичных слушаниях по проекту Решения «Об утверждении правил благоустройства Калиновского сельского поселения»;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участия в заседаниях Собрания депутатов Калиновского сельского поселения, на которых рассматривается вопрос о проекте (принятии) Решения «Об утверждении правил благоустройства Калиновского сельского поселения».</w:t>
      </w:r>
    </w:p>
    <w:p w:rsidR="0027537F" w:rsidRP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>4. Публичные слушания по проекту Решения «Об утверждении правил благоустройства Калиновского сельского поселения» проводятся в порядке, установленном Уставом муниципального образования «</w:t>
      </w:r>
      <w:proofErr w:type="spellStart"/>
      <w:r w:rsidRPr="0027537F">
        <w:rPr>
          <w:rFonts w:ascii="Times New Roman" w:hAnsi="Times New Roman"/>
          <w:sz w:val="20"/>
          <w:szCs w:val="20"/>
        </w:rPr>
        <w:t>Калиновское</w:t>
      </w:r>
      <w:proofErr w:type="spellEnd"/>
      <w:r w:rsidRPr="0027537F">
        <w:rPr>
          <w:rFonts w:ascii="Times New Roman" w:hAnsi="Times New Roman"/>
          <w:sz w:val="20"/>
          <w:szCs w:val="20"/>
        </w:rPr>
        <w:t xml:space="preserve">  сельское поселение» и Решениями Собрания депутатов  Калиновского сельского поселения.</w:t>
      </w:r>
    </w:p>
    <w:p w:rsidR="0027537F" w:rsidRDefault="0027537F" w:rsidP="0027537F">
      <w:pPr>
        <w:tabs>
          <w:tab w:val="left" w:pos="33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7537F">
        <w:rPr>
          <w:rFonts w:ascii="Times New Roman" w:hAnsi="Times New Roman"/>
          <w:sz w:val="20"/>
          <w:szCs w:val="20"/>
        </w:rPr>
        <w:t xml:space="preserve">5. Допуск  граждан  на заседания Собрания депутатов Калиновского сельского  поселения осуществляется в соответствии с Градостроительным кодексом РФ,   в порядке, установленном Регламентом Собрания депутатов Калиновского сельского поселения и утвержденного Порядка присутствия граждан (физических лиц), а также их права и обязанности на заседаниях Собрания депутатов Калиновского сельского поселения.        </w:t>
      </w: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Default="0027537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116D7B">
        <w:rPr>
          <w:rFonts w:ascii="Times New Roman" w:hAnsi="Times New Roman"/>
          <w:sz w:val="20"/>
          <w:szCs w:val="20"/>
        </w:rPr>
        <w:t>3</w:t>
      </w:r>
      <w:r w:rsidR="00B45526">
        <w:rPr>
          <w:rFonts w:ascii="Times New Roman" w:hAnsi="Times New Roman"/>
          <w:sz w:val="20"/>
          <w:szCs w:val="20"/>
        </w:rPr>
        <w:t>0</w:t>
      </w:r>
      <w:r w:rsidRPr="00926E94">
        <w:rPr>
          <w:rFonts w:ascii="Times New Roman" w:hAnsi="Times New Roman"/>
          <w:sz w:val="20"/>
          <w:szCs w:val="20"/>
        </w:rPr>
        <w:t>.</w:t>
      </w:r>
      <w:r w:rsidR="00B45526">
        <w:rPr>
          <w:rFonts w:ascii="Times New Roman" w:hAnsi="Times New Roman"/>
          <w:sz w:val="20"/>
          <w:szCs w:val="20"/>
        </w:rPr>
        <w:t>1</w:t>
      </w:r>
      <w:r w:rsidR="0027537F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>.202</w:t>
      </w:r>
      <w:r w:rsidR="002F0A97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Формат</w:t>
      </w:r>
      <w:proofErr w:type="gramStart"/>
      <w:r w:rsidRPr="00926E9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926E94">
        <w:rPr>
          <w:rFonts w:ascii="Times New Roman" w:hAnsi="Times New Roman"/>
          <w:sz w:val="20"/>
          <w:szCs w:val="20"/>
        </w:rPr>
        <w:t xml:space="preserve"> 4, </w:t>
      </w:r>
      <w:r w:rsidR="0027537F">
        <w:rPr>
          <w:rFonts w:ascii="Times New Roman" w:hAnsi="Times New Roman"/>
          <w:sz w:val="20"/>
          <w:szCs w:val="20"/>
        </w:rPr>
        <w:t>27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Азовский район х. Гусарева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C02FC8">
      <w:pgSz w:w="11906" w:h="16838" w:code="9"/>
      <w:pgMar w:top="284" w:right="851" w:bottom="249" w:left="425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7F" w:rsidRDefault="0027537F" w:rsidP="00881532">
      <w:pPr>
        <w:spacing w:after="0" w:line="240" w:lineRule="auto"/>
      </w:pPr>
      <w:r>
        <w:separator/>
      </w:r>
    </w:p>
  </w:endnote>
  <w:endnote w:type="continuationSeparator" w:id="1">
    <w:p w:rsidR="0027537F" w:rsidRDefault="0027537F" w:rsidP="008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7F" w:rsidRDefault="0027537F" w:rsidP="00881532">
      <w:pPr>
        <w:spacing w:after="0" w:line="240" w:lineRule="auto"/>
      </w:pPr>
      <w:r>
        <w:separator/>
      </w:r>
    </w:p>
  </w:footnote>
  <w:footnote w:type="continuationSeparator" w:id="1">
    <w:p w:rsidR="0027537F" w:rsidRDefault="0027537F" w:rsidP="0088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F3713"/>
    <w:multiLevelType w:val="hybridMultilevel"/>
    <w:tmpl w:val="430CA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7B22"/>
    <w:multiLevelType w:val="hybridMultilevel"/>
    <w:tmpl w:val="AB429310"/>
    <w:lvl w:ilvl="0" w:tplc="511C12BA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42FD1C7A"/>
    <w:multiLevelType w:val="hybridMultilevel"/>
    <w:tmpl w:val="639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3505B"/>
    <w:multiLevelType w:val="hybridMultilevel"/>
    <w:tmpl w:val="132AB60C"/>
    <w:lvl w:ilvl="0" w:tplc="5EE04C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7783F"/>
    <w:multiLevelType w:val="hybridMultilevel"/>
    <w:tmpl w:val="12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0FB"/>
    <w:rsid w:val="000371EC"/>
    <w:rsid w:val="00050D3B"/>
    <w:rsid w:val="00075D7A"/>
    <w:rsid w:val="000B1AD1"/>
    <w:rsid w:val="000B4E9E"/>
    <w:rsid w:val="000B51C9"/>
    <w:rsid w:val="000B6692"/>
    <w:rsid w:val="000C61EF"/>
    <w:rsid w:val="0010267F"/>
    <w:rsid w:val="00116D7B"/>
    <w:rsid w:val="001321FC"/>
    <w:rsid w:val="001C4BF3"/>
    <w:rsid w:val="001D6EE6"/>
    <w:rsid w:val="001E738E"/>
    <w:rsid w:val="001F0F57"/>
    <w:rsid w:val="00217AAC"/>
    <w:rsid w:val="0024103E"/>
    <w:rsid w:val="00242575"/>
    <w:rsid w:val="0027222E"/>
    <w:rsid w:val="0027537F"/>
    <w:rsid w:val="00280AF0"/>
    <w:rsid w:val="0028404C"/>
    <w:rsid w:val="00287733"/>
    <w:rsid w:val="002949D0"/>
    <w:rsid w:val="002A15C6"/>
    <w:rsid w:val="002B6F22"/>
    <w:rsid w:val="002C2931"/>
    <w:rsid w:val="002F0A97"/>
    <w:rsid w:val="002F1D59"/>
    <w:rsid w:val="003316A0"/>
    <w:rsid w:val="0037180D"/>
    <w:rsid w:val="003773ED"/>
    <w:rsid w:val="003E79C9"/>
    <w:rsid w:val="00424808"/>
    <w:rsid w:val="004F36BE"/>
    <w:rsid w:val="00517946"/>
    <w:rsid w:val="0055590B"/>
    <w:rsid w:val="00563315"/>
    <w:rsid w:val="005805BE"/>
    <w:rsid w:val="00591AFF"/>
    <w:rsid w:val="0061403E"/>
    <w:rsid w:val="0068235C"/>
    <w:rsid w:val="00683B22"/>
    <w:rsid w:val="006A6E1C"/>
    <w:rsid w:val="006F7706"/>
    <w:rsid w:val="007164B6"/>
    <w:rsid w:val="00735349"/>
    <w:rsid w:val="007703FA"/>
    <w:rsid w:val="007C0F30"/>
    <w:rsid w:val="007C136A"/>
    <w:rsid w:val="007D72DF"/>
    <w:rsid w:val="007F7A1E"/>
    <w:rsid w:val="00871B2D"/>
    <w:rsid w:val="00881532"/>
    <w:rsid w:val="00895F13"/>
    <w:rsid w:val="008C1087"/>
    <w:rsid w:val="00926710"/>
    <w:rsid w:val="00926E94"/>
    <w:rsid w:val="00987527"/>
    <w:rsid w:val="009A59FB"/>
    <w:rsid w:val="009D77E3"/>
    <w:rsid w:val="009E200D"/>
    <w:rsid w:val="009E40F8"/>
    <w:rsid w:val="009F6EC6"/>
    <w:rsid w:val="00A17821"/>
    <w:rsid w:val="00A778EC"/>
    <w:rsid w:val="00AD2F0C"/>
    <w:rsid w:val="00AE1C1F"/>
    <w:rsid w:val="00AE39F2"/>
    <w:rsid w:val="00AF30FB"/>
    <w:rsid w:val="00B16D5C"/>
    <w:rsid w:val="00B27D5B"/>
    <w:rsid w:val="00B45526"/>
    <w:rsid w:val="00B53E50"/>
    <w:rsid w:val="00BB527E"/>
    <w:rsid w:val="00BC6528"/>
    <w:rsid w:val="00BE6A9A"/>
    <w:rsid w:val="00BF014C"/>
    <w:rsid w:val="00C02FC8"/>
    <w:rsid w:val="00C07A64"/>
    <w:rsid w:val="00C744E2"/>
    <w:rsid w:val="00CA1DC4"/>
    <w:rsid w:val="00CA1E5F"/>
    <w:rsid w:val="00D045D8"/>
    <w:rsid w:val="00D1669C"/>
    <w:rsid w:val="00D8772C"/>
    <w:rsid w:val="00DB0EC1"/>
    <w:rsid w:val="00DB178F"/>
    <w:rsid w:val="00DB1D62"/>
    <w:rsid w:val="00DC46BB"/>
    <w:rsid w:val="00E079BE"/>
    <w:rsid w:val="00E31545"/>
    <w:rsid w:val="00E82A81"/>
    <w:rsid w:val="00E91D21"/>
    <w:rsid w:val="00F23732"/>
    <w:rsid w:val="00F601F3"/>
    <w:rsid w:val="00F71DFA"/>
    <w:rsid w:val="00F87E68"/>
    <w:rsid w:val="00F9662F"/>
    <w:rsid w:val="00FD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4">
    <w:name w:val="heading 4"/>
    <w:basedOn w:val="a"/>
    <w:next w:val="a"/>
    <w:link w:val="40"/>
    <w:qFormat/>
    <w:rsid w:val="00881532"/>
    <w:pPr>
      <w:keepNext/>
      <w:numPr>
        <w:ilvl w:val="3"/>
        <w:numId w:val="4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81532"/>
    <w:pPr>
      <w:keepNext/>
      <w:numPr>
        <w:ilvl w:val="4"/>
        <w:numId w:val="4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8153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8153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81532"/>
  </w:style>
  <w:style w:type="character" w:customStyle="1" w:styleId="Absatz-Standardschriftart">
    <w:name w:val="Absatz-Standardschriftart"/>
    <w:rsid w:val="00881532"/>
  </w:style>
  <w:style w:type="character" w:customStyle="1" w:styleId="WW-Absatz-Standardschriftart">
    <w:name w:val="WW-Absatz-Standardschriftart"/>
    <w:rsid w:val="00881532"/>
  </w:style>
  <w:style w:type="character" w:customStyle="1" w:styleId="WW-Absatz-Standardschriftart1">
    <w:name w:val="WW-Absatz-Standardschriftart1"/>
    <w:rsid w:val="00881532"/>
  </w:style>
  <w:style w:type="character" w:customStyle="1" w:styleId="WW-Absatz-Standardschriftart11">
    <w:name w:val="WW-Absatz-Standardschriftart11"/>
    <w:rsid w:val="00881532"/>
  </w:style>
  <w:style w:type="character" w:customStyle="1" w:styleId="WW-Absatz-Standardschriftart111">
    <w:name w:val="WW-Absatz-Standardschriftart111"/>
    <w:rsid w:val="00881532"/>
  </w:style>
  <w:style w:type="character" w:customStyle="1" w:styleId="WW-Absatz-Standardschriftart1111">
    <w:name w:val="WW-Absatz-Standardschriftart1111"/>
    <w:rsid w:val="00881532"/>
  </w:style>
  <w:style w:type="character" w:customStyle="1" w:styleId="WW-Absatz-Standardschriftart11111">
    <w:name w:val="WW-Absatz-Standardschriftart11111"/>
    <w:rsid w:val="00881532"/>
  </w:style>
  <w:style w:type="character" w:customStyle="1" w:styleId="WW-Absatz-Standardschriftart111111">
    <w:name w:val="WW-Absatz-Standardschriftart111111"/>
    <w:rsid w:val="00881532"/>
  </w:style>
  <w:style w:type="character" w:customStyle="1" w:styleId="WW-Absatz-Standardschriftart1111111">
    <w:name w:val="WW-Absatz-Standardschriftart1111111"/>
    <w:rsid w:val="00881532"/>
  </w:style>
  <w:style w:type="character" w:customStyle="1" w:styleId="2">
    <w:name w:val="Основной шрифт абзаца2"/>
    <w:rsid w:val="00881532"/>
  </w:style>
  <w:style w:type="character" w:customStyle="1" w:styleId="WW-Absatz-Standardschriftart11111111">
    <w:name w:val="WW-Absatz-Standardschriftart11111111"/>
    <w:rsid w:val="00881532"/>
  </w:style>
  <w:style w:type="character" w:customStyle="1" w:styleId="WW-Absatz-Standardschriftart111111111">
    <w:name w:val="WW-Absatz-Standardschriftart111111111"/>
    <w:rsid w:val="00881532"/>
  </w:style>
  <w:style w:type="character" w:customStyle="1" w:styleId="WW-Absatz-Standardschriftart1111111111">
    <w:name w:val="WW-Absatz-Standardschriftart1111111111"/>
    <w:rsid w:val="00881532"/>
  </w:style>
  <w:style w:type="character" w:customStyle="1" w:styleId="WW-Absatz-Standardschriftart11111111111">
    <w:name w:val="WW-Absatz-Standardschriftart11111111111"/>
    <w:rsid w:val="00881532"/>
  </w:style>
  <w:style w:type="character" w:customStyle="1" w:styleId="WW-Absatz-Standardschriftart111111111111">
    <w:name w:val="WW-Absatz-Standardschriftart111111111111"/>
    <w:rsid w:val="00881532"/>
  </w:style>
  <w:style w:type="character" w:customStyle="1" w:styleId="WW-Absatz-Standardschriftart1111111111111">
    <w:name w:val="WW-Absatz-Standardschriftart1111111111111"/>
    <w:rsid w:val="00881532"/>
  </w:style>
  <w:style w:type="character" w:customStyle="1" w:styleId="WW-Absatz-Standardschriftart11111111111111">
    <w:name w:val="WW-Absatz-Standardschriftart11111111111111"/>
    <w:rsid w:val="00881532"/>
  </w:style>
  <w:style w:type="character" w:customStyle="1" w:styleId="WW8Num1z0">
    <w:name w:val="WW8Num1z0"/>
    <w:rsid w:val="00881532"/>
    <w:rPr>
      <w:b w:val="0"/>
      <w:i w:val="0"/>
    </w:rPr>
  </w:style>
  <w:style w:type="character" w:customStyle="1" w:styleId="10">
    <w:name w:val="Основной шрифт абзаца1"/>
    <w:rsid w:val="00881532"/>
  </w:style>
  <w:style w:type="character" w:customStyle="1" w:styleId="a6">
    <w:name w:val="Символ нумерации"/>
    <w:rsid w:val="00881532"/>
  </w:style>
  <w:style w:type="paragraph" w:customStyle="1" w:styleId="11">
    <w:name w:val="Заголовок1"/>
    <w:basedOn w:val="a"/>
    <w:next w:val="a7"/>
    <w:rsid w:val="00881532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8815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semiHidden/>
    <w:rsid w:val="00881532"/>
    <w:rPr>
      <w:rFonts w:ascii="Arial" w:hAnsi="Arial" w:cs="Tahoma"/>
    </w:rPr>
  </w:style>
  <w:style w:type="paragraph" w:customStyle="1" w:styleId="20">
    <w:name w:val="Название2"/>
    <w:basedOn w:val="a"/>
    <w:rsid w:val="008815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88153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8815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88153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881532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881532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881532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881532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881532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881532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881532"/>
    <w:pPr>
      <w:spacing w:after="0"/>
    </w:pPr>
    <w:rPr>
      <w:color w:val="000000"/>
      <w:szCs w:val="20"/>
    </w:rPr>
  </w:style>
  <w:style w:type="paragraph" w:styleId="af">
    <w:name w:val="Balloon Text"/>
    <w:basedOn w:val="a"/>
    <w:link w:val="af0"/>
    <w:rsid w:val="00881532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88153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88153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815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881532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8815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8815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81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customStyle="1" w:styleId="14">
    <w:name w:val="Сетка таблицы1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881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81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881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815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88153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81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8815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e">
    <w:name w:val="footnote reference"/>
    <w:uiPriority w:val="99"/>
    <w:semiHidden/>
    <w:unhideWhenUsed/>
    <w:rsid w:val="0088153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8815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81532"/>
  </w:style>
  <w:style w:type="table" w:customStyle="1" w:styleId="23">
    <w:name w:val="Сетка таблицы2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8815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881532"/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0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uiPriority w:val="99"/>
    <w:semiHidden/>
    <w:unhideWhenUsed/>
    <w:rsid w:val="00C02FC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C02FC8"/>
  </w:style>
  <w:style w:type="paragraph" w:styleId="24">
    <w:name w:val="Body Text 2"/>
    <w:basedOn w:val="a"/>
    <w:link w:val="25"/>
    <w:uiPriority w:val="99"/>
    <w:semiHidden/>
    <w:unhideWhenUsed/>
    <w:rsid w:val="00C02F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n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27</Pages>
  <Words>10331</Words>
  <Characters>58891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2020-06-01T11:02:00Z</dcterms:created>
  <dcterms:modified xsi:type="dcterms:W3CDTF">2021-12-28T06:10:00Z</dcterms:modified>
</cp:coreProperties>
</file>