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2A" w:rsidRPr="00936017" w:rsidRDefault="003448A5" w:rsidP="005D0F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017">
        <w:rPr>
          <w:rFonts w:ascii="Times New Roman" w:hAnsi="Times New Roman" w:cs="Times New Roman"/>
          <w:b/>
          <w:sz w:val="32"/>
          <w:szCs w:val="32"/>
        </w:rPr>
        <w:t>Отчет</w:t>
      </w:r>
      <w:r w:rsidR="00E8692A" w:rsidRPr="009360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41A6" w:rsidRPr="00936017" w:rsidRDefault="00E8692A" w:rsidP="006538AF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017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D7215A" w:rsidRPr="00936017">
        <w:rPr>
          <w:rFonts w:ascii="Times New Roman" w:hAnsi="Times New Roman" w:cs="Times New Roman"/>
          <w:b/>
          <w:sz w:val="32"/>
          <w:szCs w:val="32"/>
        </w:rPr>
        <w:t>Администрации К</w:t>
      </w:r>
      <w:r w:rsidR="00E43068" w:rsidRPr="00936017">
        <w:rPr>
          <w:rFonts w:ascii="Times New Roman" w:hAnsi="Times New Roman" w:cs="Times New Roman"/>
          <w:b/>
          <w:sz w:val="32"/>
          <w:szCs w:val="32"/>
        </w:rPr>
        <w:t>алинов</w:t>
      </w:r>
      <w:r w:rsidR="00D7215A" w:rsidRPr="00936017">
        <w:rPr>
          <w:rFonts w:ascii="Times New Roman" w:hAnsi="Times New Roman" w:cs="Times New Roman"/>
          <w:b/>
          <w:sz w:val="32"/>
          <w:szCs w:val="32"/>
        </w:rPr>
        <w:t xml:space="preserve">ского </w:t>
      </w:r>
    </w:p>
    <w:p w:rsidR="00751D93" w:rsidRPr="00936017" w:rsidRDefault="00D7215A" w:rsidP="006538AF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017">
        <w:rPr>
          <w:rFonts w:ascii="Times New Roman" w:hAnsi="Times New Roman" w:cs="Times New Roman"/>
          <w:b/>
          <w:sz w:val="32"/>
          <w:szCs w:val="32"/>
        </w:rPr>
        <w:t>сельского</w:t>
      </w:r>
      <w:r w:rsidR="006538AF" w:rsidRPr="009360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92A" w:rsidRPr="00936017">
        <w:rPr>
          <w:rFonts w:ascii="Times New Roman" w:hAnsi="Times New Roman" w:cs="Times New Roman"/>
          <w:b/>
          <w:sz w:val="32"/>
          <w:szCs w:val="32"/>
        </w:rPr>
        <w:t>поселения</w:t>
      </w:r>
      <w:r w:rsidR="00134584" w:rsidRPr="009360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692A" w:rsidRPr="00936017" w:rsidRDefault="00134584" w:rsidP="00751D93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017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315C05" w:rsidRPr="00936017">
        <w:rPr>
          <w:rFonts w:ascii="Times New Roman" w:hAnsi="Times New Roman" w:cs="Times New Roman"/>
          <w:b/>
          <w:sz w:val="32"/>
          <w:szCs w:val="32"/>
        </w:rPr>
        <w:t xml:space="preserve">второе </w:t>
      </w:r>
      <w:r w:rsidR="0030537F" w:rsidRPr="00936017">
        <w:rPr>
          <w:rFonts w:ascii="Times New Roman" w:hAnsi="Times New Roman" w:cs="Times New Roman"/>
          <w:b/>
          <w:sz w:val="32"/>
          <w:szCs w:val="32"/>
        </w:rPr>
        <w:t xml:space="preserve">полугодие </w:t>
      </w:r>
      <w:r w:rsidR="00C01054" w:rsidRPr="00936017">
        <w:rPr>
          <w:rFonts w:ascii="Times New Roman" w:hAnsi="Times New Roman" w:cs="Times New Roman"/>
          <w:b/>
          <w:sz w:val="32"/>
          <w:szCs w:val="32"/>
        </w:rPr>
        <w:t>2024</w:t>
      </w:r>
      <w:r w:rsidRPr="0093601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30537F" w:rsidRPr="00936017">
        <w:rPr>
          <w:rFonts w:ascii="Times New Roman" w:hAnsi="Times New Roman" w:cs="Times New Roman"/>
          <w:b/>
          <w:sz w:val="32"/>
          <w:szCs w:val="32"/>
        </w:rPr>
        <w:t>а</w:t>
      </w:r>
      <w:r w:rsidR="003448A5" w:rsidRPr="00936017">
        <w:rPr>
          <w:rFonts w:ascii="Times New Roman" w:hAnsi="Times New Roman" w:cs="Times New Roman"/>
          <w:b/>
          <w:sz w:val="32"/>
          <w:szCs w:val="32"/>
        </w:rPr>
        <w:t>.</w:t>
      </w:r>
    </w:p>
    <w:p w:rsidR="006538AF" w:rsidRPr="00936017" w:rsidRDefault="006538AF" w:rsidP="006538A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2C0D" w:rsidRDefault="003E55B6" w:rsidP="0093601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hAnsi="Times New Roman" w:cs="Times New Roman"/>
          <w:b/>
          <w:sz w:val="32"/>
          <w:szCs w:val="32"/>
        </w:rPr>
        <w:t>Добрый</w:t>
      </w:r>
      <w:r w:rsidR="005D0F0B" w:rsidRPr="00936017">
        <w:rPr>
          <w:rFonts w:ascii="Times New Roman" w:hAnsi="Times New Roman" w:cs="Times New Roman"/>
          <w:b/>
          <w:sz w:val="32"/>
          <w:szCs w:val="32"/>
        </w:rPr>
        <w:t xml:space="preserve"> день, уважаемые присутствующие</w:t>
      </w:r>
      <w:r w:rsidRPr="00936017">
        <w:rPr>
          <w:rFonts w:ascii="Times New Roman" w:hAnsi="Times New Roman" w:cs="Times New Roman"/>
          <w:b/>
          <w:sz w:val="32"/>
          <w:szCs w:val="32"/>
        </w:rPr>
        <w:t>!</w:t>
      </w:r>
      <w:r w:rsidR="00734B2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</w:t>
      </w:r>
    </w:p>
    <w:p w:rsidR="00E8692A" w:rsidRPr="00936017" w:rsidRDefault="00734B27" w:rsidP="0093601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</w:p>
    <w:p w:rsidR="00955BE7" w:rsidRPr="0093601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редлагаю вашему вниманию отчет</w:t>
      </w:r>
      <w:r w:rsidR="00D7215A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работы</w:t>
      </w:r>
      <w:r w:rsidR="00C01054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</w:t>
      </w:r>
      <w:r w:rsidR="00315C05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второе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полугодие</w:t>
      </w:r>
      <w:r w:rsidR="00871E01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01054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2024</w:t>
      </w: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5435E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года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74F8B" w:rsidRPr="0093601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34B2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Главными задачами Администрации поселения остается исполнение полномочий в соответствии с Федеральным законо</w:t>
      </w:r>
      <w:r w:rsidR="00731DAD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 №131</w:t>
      </w: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«Об общих принципах организации местного самоуправления </w:t>
      </w:r>
      <w:r w:rsidR="00871E01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Российской Федерации», Устава</w:t>
      </w: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поселения и други</w:t>
      </w:r>
      <w:r w:rsidR="00871E01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 Федеральных и областных</w:t>
      </w: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71E01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законов.</w:t>
      </w:r>
    </w:p>
    <w:p w:rsidR="00A74F8B" w:rsidRPr="0093601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Это, прежде всего:</w:t>
      </w:r>
    </w:p>
    <w:p w:rsidR="00A74F8B" w:rsidRPr="0093601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   исполнение бюджета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955BE7" w:rsidRPr="0093601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ние жизнедеятельности поселения</w:t>
      </w:r>
    </w:p>
    <w:p w:rsidR="00955BE7" w:rsidRPr="0093601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благоустройство территорий населенных пунктов, </w:t>
      </w:r>
    </w:p>
    <w:p w:rsidR="00A74F8B" w:rsidRPr="0093601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  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инфраструктуры;</w:t>
      </w:r>
    </w:p>
    <w:p w:rsidR="00871E01" w:rsidRPr="0093601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  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обеспечение перв</w:t>
      </w:r>
      <w:r w:rsidR="00871E01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ичных мер пожарной безопасности</w:t>
      </w:r>
    </w:p>
    <w:p w:rsidR="00955BE7" w:rsidRPr="0093601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реализации полномочий с учетом их приоритетности, 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</w:p>
    <w:p w:rsidR="00A74F8B" w:rsidRPr="0093601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A74F8B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эффективности и финансового обеспечения.</w:t>
      </w:r>
    </w:p>
    <w:p w:rsidR="00A74F8B" w:rsidRPr="0093601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955BE7" w:rsidRPr="0093601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все это в рамках федерального закона.</w:t>
      </w:r>
    </w:p>
    <w:p w:rsidR="00955BE7" w:rsidRPr="0093601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74F8B" w:rsidRPr="0093601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60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3E55B6" w:rsidRPr="00936017" w:rsidRDefault="003E55B6" w:rsidP="00F45BB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78778B" w:rsidRPr="00936017" w:rsidRDefault="0078778B" w:rsidP="003335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32"/>
          <w:szCs w:val="32"/>
        </w:rPr>
      </w:pPr>
      <w:r w:rsidRPr="00936017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На сегодняшний день в состав </w:t>
      </w:r>
      <w:r w:rsidR="00E43068" w:rsidRPr="00936017">
        <w:rPr>
          <w:rFonts w:ascii="Times New Roman" w:eastAsia="Calibri" w:hAnsi="Times New Roman" w:cs="Times New Roman"/>
          <w:color w:val="111111"/>
          <w:sz w:val="32"/>
          <w:szCs w:val="32"/>
        </w:rPr>
        <w:t>Калинов</w:t>
      </w:r>
      <w:r w:rsidR="00D7215A" w:rsidRPr="00936017">
        <w:rPr>
          <w:rFonts w:ascii="Times New Roman" w:eastAsia="Calibri" w:hAnsi="Times New Roman" w:cs="Times New Roman"/>
          <w:color w:val="111111"/>
          <w:sz w:val="32"/>
          <w:szCs w:val="32"/>
        </w:rPr>
        <w:t>ского</w:t>
      </w:r>
      <w:r w:rsidRPr="00936017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 сельского поселения входит </w:t>
      </w:r>
      <w:r w:rsidR="00E43068" w:rsidRPr="00936017">
        <w:rPr>
          <w:rFonts w:ascii="Times New Roman" w:eastAsia="Calibri" w:hAnsi="Times New Roman" w:cs="Times New Roman"/>
          <w:color w:val="111111"/>
          <w:sz w:val="32"/>
          <w:szCs w:val="32"/>
        </w:rPr>
        <w:t>9</w:t>
      </w:r>
      <w:r w:rsidRPr="00936017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 населенных пунктов.</w:t>
      </w:r>
    </w:p>
    <w:p w:rsidR="003E55B6" w:rsidRPr="00936017" w:rsidRDefault="003E55B6" w:rsidP="00D7215A">
      <w:pPr>
        <w:spacing w:after="0" w:line="240" w:lineRule="auto"/>
        <w:ind w:firstLine="851"/>
        <w:jc w:val="both"/>
        <w:rPr>
          <w:rFonts w:ascii="Calibri" w:eastAsia="Calibri" w:hAnsi="Calibri" w:cs="Times New Roman"/>
          <w:color w:val="111111"/>
          <w:sz w:val="32"/>
          <w:szCs w:val="32"/>
        </w:rPr>
      </w:pPr>
      <w:r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территории поселения насчитывается </w:t>
      </w:r>
      <w:r w:rsidR="00333510"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</w:t>
      </w:r>
      <w:r w:rsidR="00E43068"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</w:t>
      </w:r>
      <w:r w:rsidR="00315C05"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</w:t>
      </w:r>
      <w:r w:rsidR="00E43068"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7</w:t>
      </w:r>
      <w:r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домовладени</w:t>
      </w:r>
      <w:r w:rsidR="00380CEE"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я и </w:t>
      </w:r>
      <w:r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зарегистрировано </w:t>
      </w:r>
      <w:r w:rsidR="00E43068"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3048</w:t>
      </w:r>
      <w:r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человек.  </w:t>
      </w:r>
    </w:p>
    <w:p w:rsidR="003E55B6" w:rsidRPr="0093601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>В соответствии с</w:t>
      </w:r>
      <w:r w:rsidR="00BE2212" w:rsidRPr="00936017">
        <w:rPr>
          <w:rFonts w:ascii="Times New Roman" w:hAnsi="Times New Roman" w:cs="Times New Roman"/>
          <w:sz w:val="32"/>
          <w:szCs w:val="32"/>
        </w:rPr>
        <w:t>о 131</w:t>
      </w:r>
      <w:r w:rsidRPr="00936017">
        <w:rPr>
          <w:rFonts w:ascii="Times New Roman" w:hAnsi="Times New Roman" w:cs="Times New Roman"/>
          <w:sz w:val="32"/>
          <w:szCs w:val="32"/>
        </w:rPr>
        <w:t xml:space="preserve"> Федеральным законом</w:t>
      </w:r>
      <w:r w:rsidR="00731DAD" w:rsidRPr="00936017">
        <w:rPr>
          <w:rFonts w:ascii="Times New Roman" w:hAnsi="Times New Roman" w:cs="Times New Roman"/>
          <w:sz w:val="32"/>
          <w:szCs w:val="32"/>
        </w:rPr>
        <w:t>,</w:t>
      </w:r>
      <w:r w:rsidRPr="00936017">
        <w:rPr>
          <w:rFonts w:ascii="Times New Roman" w:hAnsi="Times New Roman" w:cs="Times New Roman"/>
          <w:sz w:val="32"/>
          <w:szCs w:val="32"/>
        </w:rPr>
        <w:t xml:space="preserve"> обратившимся гражданам</w:t>
      </w:r>
      <w:r w:rsidR="00731DAD" w:rsidRPr="00936017">
        <w:rPr>
          <w:rFonts w:ascii="Times New Roman" w:hAnsi="Times New Roman" w:cs="Times New Roman"/>
          <w:sz w:val="32"/>
          <w:szCs w:val="32"/>
        </w:rPr>
        <w:t>,</w:t>
      </w:r>
      <w:r w:rsidRPr="00936017">
        <w:rPr>
          <w:rFonts w:ascii="Times New Roman" w:hAnsi="Times New Roman" w:cs="Times New Roman"/>
          <w:sz w:val="32"/>
          <w:szCs w:val="32"/>
        </w:rPr>
        <w:t xml:space="preserve"> выдаются справки для оформления документов на получение субсидии, льгот, адресной помощи, оформления домовладений в </w:t>
      </w:r>
      <w:r w:rsidR="00731DAD" w:rsidRPr="00936017">
        <w:rPr>
          <w:rFonts w:ascii="Times New Roman" w:hAnsi="Times New Roman" w:cs="Times New Roman"/>
          <w:sz w:val="32"/>
          <w:szCs w:val="32"/>
        </w:rPr>
        <w:t>собственность.</w:t>
      </w:r>
      <w:r w:rsidRPr="00936017">
        <w:rPr>
          <w:rFonts w:ascii="Times New Roman" w:hAnsi="Times New Roman" w:cs="Times New Roman"/>
          <w:sz w:val="32"/>
          <w:szCs w:val="32"/>
        </w:rPr>
        <w:t> </w:t>
      </w:r>
      <w:r w:rsidR="00731DAD" w:rsidRPr="00936017">
        <w:rPr>
          <w:rFonts w:ascii="Times New Roman" w:hAnsi="Times New Roman" w:cs="Times New Roman"/>
          <w:sz w:val="32"/>
          <w:szCs w:val="32"/>
        </w:rPr>
        <w:t xml:space="preserve">Выдаются характеристики, </w:t>
      </w:r>
      <w:r w:rsidR="00BE2212" w:rsidRPr="00936017">
        <w:rPr>
          <w:rFonts w:ascii="Times New Roman" w:hAnsi="Times New Roman" w:cs="Times New Roman"/>
          <w:sz w:val="32"/>
          <w:szCs w:val="32"/>
        </w:rPr>
        <w:t>проводятся</w:t>
      </w:r>
      <w:r w:rsidRPr="00936017">
        <w:rPr>
          <w:rFonts w:ascii="Times New Roman" w:hAnsi="Times New Roman" w:cs="Times New Roman"/>
          <w:sz w:val="32"/>
          <w:szCs w:val="32"/>
        </w:rPr>
        <w:t xml:space="preserve"> консультации</w:t>
      </w:r>
      <w:r w:rsidR="00731DAD" w:rsidRPr="00936017">
        <w:rPr>
          <w:rFonts w:ascii="Times New Roman" w:hAnsi="Times New Roman" w:cs="Times New Roman"/>
          <w:sz w:val="32"/>
          <w:szCs w:val="32"/>
        </w:rPr>
        <w:t xml:space="preserve"> и</w:t>
      </w:r>
      <w:r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731DAD" w:rsidRPr="00936017">
        <w:rPr>
          <w:rFonts w:ascii="Times New Roman" w:hAnsi="Times New Roman" w:cs="Times New Roman"/>
          <w:sz w:val="32"/>
          <w:szCs w:val="32"/>
        </w:rPr>
        <w:t>решаются иные вопросы.</w:t>
      </w:r>
    </w:p>
    <w:p w:rsidR="003E55B6" w:rsidRPr="00936017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      </w:t>
      </w:r>
      <w:r w:rsidR="0078778B" w:rsidRPr="00936017">
        <w:rPr>
          <w:rFonts w:ascii="Times New Roman" w:hAnsi="Times New Roman" w:cs="Times New Roman"/>
          <w:sz w:val="32"/>
          <w:szCs w:val="32"/>
        </w:rPr>
        <w:t xml:space="preserve">  </w:t>
      </w:r>
      <w:r w:rsidRPr="00936017">
        <w:rPr>
          <w:rFonts w:ascii="Times New Roman" w:hAnsi="Times New Roman" w:cs="Times New Roman"/>
          <w:sz w:val="32"/>
          <w:szCs w:val="32"/>
        </w:rPr>
        <w:t xml:space="preserve"> За </w:t>
      </w:r>
      <w:r w:rsidR="00380CEE" w:rsidRPr="00936017">
        <w:rPr>
          <w:rFonts w:ascii="Times New Roman" w:hAnsi="Times New Roman" w:cs="Times New Roman"/>
          <w:sz w:val="32"/>
          <w:szCs w:val="32"/>
        </w:rPr>
        <w:t>отчетный период</w:t>
      </w:r>
      <w:r w:rsidRPr="00936017">
        <w:rPr>
          <w:rFonts w:ascii="Times New Roman" w:hAnsi="Times New Roman" w:cs="Times New Roman"/>
          <w:sz w:val="32"/>
          <w:szCs w:val="32"/>
        </w:rPr>
        <w:t xml:space="preserve"> выдано населению</w:t>
      </w:r>
      <w:r w:rsidR="00707963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E43068" w:rsidRPr="00936017">
        <w:rPr>
          <w:rFonts w:ascii="Times New Roman" w:hAnsi="Times New Roman" w:cs="Times New Roman"/>
          <w:sz w:val="32"/>
          <w:szCs w:val="32"/>
        </w:rPr>
        <w:t>164</w:t>
      </w:r>
      <w:r w:rsidR="00D7215A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1855FA" w:rsidRPr="00936017">
        <w:rPr>
          <w:rFonts w:ascii="Times New Roman" w:hAnsi="Times New Roman" w:cs="Times New Roman"/>
          <w:sz w:val="32"/>
          <w:szCs w:val="32"/>
        </w:rPr>
        <w:t>справок</w:t>
      </w:r>
      <w:r w:rsidR="00D7215A" w:rsidRPr="00936017">
        <w:rPr>
          <w:rFonts w:ascii="Times New Roman" w:hAnsi="Times New Roman" w:cs="Times New Roman"/>
          <w:sz w:val="32"/>
          <w:szCs w:val="32"/>
        </w:rPr>
        <w:t xml:space="preserve"> и</w:t>
      </w:r>
      <w:r w:rsidR="00C01054" w:rsidRPr="00936017">
        <w:rPr>
          <w:rFonts w:ascii="Times New Roman" w:hAnsi="Times New Roman" w:cs="Times New Roman"/>
          <w:sz w:val="32"/>
          <w:szCs w:val="32"/>
        </w:rPr>
        <w:t xml:space="preserve"> выписок</w:t>
      </w:r>
      <w:r w:rsidRPr="00936017">
        <w:rPr>
          <w:rFonts w:ascii="Times New Roman" w:hAnsi="Times New Roman" w:cs="Times New Roman"/>
          <w:sz w:val="32"/>
          <w:szCs w:val="32"/>
        </w:rPr>
        <w:t xml:space="preserve"> из похозяйственных книг, </w:t>
      </w:r>
      <w:r w:rsidR="00707963" w:rsidRPr="00936017">
        <w:rPr>
          <w:rFonts w:ascii="Times New Roman" w:hAnsi="Times New Roman" w:cs="Times New Roman"/>
          <w:sz w:val="32"/>
          <w:szCs w:val="32"/>
        </w:rPr>
        <w:t xml:space="preserve"> 8</w:t>
      </w:r>
      <w:r w:rsidR="0078778B" w:rsidRPr="00936017">
        <w:rPr>
          <w:rFonts w:ascii="Times New Roman" w:hAnsi="Times New Roman" w:cs="Times New Roman"/>
          <w:sz w:val="32"/>
          <w:szCs w:val="32"/>
        </w:rPr>
        <w:t xml:space="preserve"> характеристик, </w:t>
      </w:r>
      <w:r w:rsidR="00731DAD" w:rsidRPr="00936017">
        <w:rPr>
          <w:rFonts w:ascii="Times New Roman" w:hAnsi="Times New Roman" w:cs="Times New Roman"/>
          <w:sz w:val="32"/>
          <w:szCs w:val="32"/>
        </w:rPr>
        <w:t xml:space="preserve">а </w:t>
      </w:r>
      <w:r w:rsidR="009C0A15" w:rsidRPr="00936017">
        <w:rPr>
          <w:rFonts w:ascii="Times New Roman" w:hAnsi="Times New Roman" w:cs="Times New Roman"/>
          <w:sz w:val="32"/>
          <w:szCs w:val="32"/>
        </w:rPr>
        <w:t>также</w:t>
      </w:r>
      <w:r w:rsidR="0078778B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Pr="00936017">
        <w:rPr>
          <w:rFonts w:ascii="Times New Roman" w:hAnsi="Times New Roman" w:cs="Times New Roman"/>
          <w:sz w:val="32"/>
          <w:szCs w:val="32"/>
        </w:rPr>
        <w:t xml:space="preserve">было совершено </w:t>
      </w:r>
      <w:r w:rsidR="00707963" w:rsidRPr="00936017">
        <w:rPr>
          <w:rFonts w:ascii="Times New Roman" w:hAnsi="Times New Roman" w:cs="Times New Roman"/>
          <w:sz w:val="32"/>
          <w:szCs w:val="32"/>
        </w:rPr>
        <w:t>125</w:t>
      </w:r>
      <w:r w:rsidR="00384121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B15953" w:rsidRPr="00936017">
        <w:rPr>
          <w:rFonts w:ascii="Times New Roman" w:hAnsi="Times New Roman" w:cs="Times New Roman"/>
          <w:sz w:val="32"/>
          <w:szCs w:val="32"/>
        </w:rPr>
        <w:t>нотариальных действий</w:t>
      </w:r>
      <w:r w:rsidRPr="00936017">
        <w:rPr>
          <w:rFonts w:ascii="Times New Roman" w:hAnsi="Times New Roman" w:cs="Times New Roman"/>
          <w:sz w:val="32"/>
          <w:szCs w:val="32"/>
        </w:rPr>
        <w:t xml:space="preserve"> – в основном это выдача доверенностей. </w:t>
      </w:r>
    </w:p>
    <w:p w:rsidR="004029EB" w:rsidRPr="00936017" w:rsidRDefault="004029EB" w:rsidP="00F45BB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55FA" w:rsidRPr="00936017" w:rsidRDefault="001855FA" w:rsidP="001855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017">
        <w:rPr>
          <w:rFonts w:ascii="Times New Roman" w:hAnsi="Times New Roman" w:cs="Times New Roman"/>
          <w:b/>
          <w:bCs/>
          <w:sz w:val="32"/>
          <w:szCs w:val="32"/>
        </w:rPr>
        <w:t>БЮДЖЕТ</w:t>
      </w:r>
    </w:p>
    <w:p w:rsidR="00F241A6" w:rsidRPr="00936017" w:rsidRDefault="00F241A6" w:rsidP="00F241A6">
      <w:pPr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93601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>Главным финансовым инструментом для достижения стабильности социально-экономического развития сельского поселения безусловно служит бюджет.</w:t>
      </w:r>
    </w:p>
    <w:p w:rsidR="001855FA" w:rsidRPr="00936017" w:rsidRDefault="00F241A6" w:rsidP="00F241A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</w:t>
      </w:r>
      <w:r w:rsidRPr="00936017">
        <w:rPr>
          <w:color w:val="000000" w:themeColor="text1"/>
          <w:sz w:val="32"/>
          <w:szCs w:val="32"/>
        </w:rPr>
        <w:t xml:space="preserve"> Б</w:t>
      </w:r>
      <w:r w:rsidR="001855FA" w:rsidRPr="00936017">
        <w:rPr>
          <w:rFonts w:ascii="Times New Roman" w:hAnsi="Times New Roman" w:cs="Times New Roman"/>
          <w:sz w:val="32"/>
          <w:szCs w:val="32"/>
        </w:rPr>
        <w:t xml:space="preserve">юджет </w:t>
      </w:r>
      <w:r w:rsidRPr="00936017">
        <w:rPr>
          <w:rFonts w:ascii="Times New Roman" w:hAnsi="Times New Roman" w:cs="Times New Roman"/>
          <w:sz w:val="32"/>
          <w:szCs w:val="32"/>
        </w:rPr>
        <w:t xml:space="preserve">на </w:t>
      </w:r>
      <w:r w:rsidR="001855FA" w:rsidRPr="00936017">
        <w:rPr>
          <w:rFonts w:ascii="Times New Roman" w:hAnsi="Times New Roman" w:cs="Times New Roman"/>
          <w:sz w:val="32"/>
          <w:szCs w:val="32"/>
        </w:rPr>
        <w:t>2024 год</w:t>
      </w:r>
      <w:r w:rsidRPr="00936017">
        <w:rPr>
          <w:rFonts w:ascii="Times New Roman" w:hAnsi="Times New Roman" w:cs="Times New Roman"/>
          <w:sz w:val="32"/>
          <w:szCs w:val="32"/>
        </w:rPr>
        <w:t xml:space="preserve"> и плановый период 2025-2026 года</w:t>
      </w:r>
      <w:r w:rsidR="001855FA" w:rsidRPr="00936017">
        <w:rPr>
          <w:rFonts w:ascii="Times New Roman" w:hAnsi="Times New Roman" w:cs="Times New Roman"/>
          <w:sz w:val="32"/>
          <w:szCs w:val="32"/>
        </w:rPr>
        <w:t xml:space="preserve"> был утвержден Собранием депутатов </w:t>
      </w:r>
      <w:r w:rsidR="00D7215A" w:rsidRPr="00936017">
        <w:rPr>
          <w:rFonts w:ascii="Times New Roman" w:hAnsi="Times New Roman" w:cs="Times New Roman"/>
          <w:sz w:val="32"/>
          <w:szCs w:val="32"/>
        </w:rPr>
        <w:t>2</w:t>
      </w:r>
      <w:r w:rsidR="00707963" w:rsidRPr="00936017">
        <w:rPr>
          <w:rFonts w:ascii="Times New Roman" w:hAnsi="Times New Roman" w:cs="Times New Roman"/>
          <w:sz w:val="32"/>
          <w:szCs w:val="32"/>
        </w:rPr>
        <w:t>7</w:t>
      </w:r>
      <w:r w:rsidR="001855FA" w:rsidRPr="00936017">
        <w:rPr>
          <w:rFonts w:ascii="Times New Roman" w:hAnsi="Times New Roman" w:cs="Times New Roman"/>
          <w:sz w:val="32"/>
          <w:szCs w:val="32"/>
        </w:rPr>
        <w:t xml:space="preserve"> декабря 2023 года.</w:t>
      </w:r>
    </w:p>
    <w:p w:rsidR="003B41BD" w:rsidRPr="00936017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Исполнение бюджета </w:t>
      </w:r>
      <w:r w:rsidR="00E43068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Калинов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ского сельского поселения за </w:t>
      </w:r>
      <w:r w:rsidR="009C0A15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полугодие 2024 года составило по доходам в сумме </w:t>
      </w:r>
      <w:bookmarkStart w:id="0" w:name="_Hlk158969326"/>
      <w:r w:rsidR="00F21DCF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="00707963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431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рублей, или </w:t>
      </w:r>
      <w:r w:rsidR="00707963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110</w:t>
      </w:r>
      <w:r w:rsidR="00F21DCF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07963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процентов к годовому плану и по расходам в сумме </w:t>
      </w:r>
      <w:r w:rsidR="00707963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22415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или </w:t>
      </w:r>
      <w:r w:rsidR="00F21DCF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97,</w:t>
      </w:r>
      <w:r w:rsidR="00707963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процентов годового плана. </w:t>
      </w:r>
    </w:p>
    <w:bookmarkEnd w:id="0"/>
    <w:p w:rsidR="003B41BD" w:rsidRPr="00936017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Основные направления расходов бюджета </w:t>
      </w:r>
      <w:r w:rsidR="00E43068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Калинов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ского сельского поселения:</w:t>
      </w:r>
    </w:p>
    <w:p w:rsidR="003B41BD" w:rsidRPr="00936017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Общегосударственные расходы – </w:t>
      </w:r>
      <w:r w:rsidR="00707963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7698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рублей;</w:t>
      </w:r>
    </w:p>
    <w:p w:rsidR="003B41BD" w:rsidRPr="00936017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Жилищно-коммунальное хозяйство – </w:t>
      </w:r>
      <w:r w:rsidR="00707963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4464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рублей;</w:t>
      </w:r>
    </w:p>
    <w:p w:rsidR="003B41BD" w:rsidRPr="00936017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Культура – </w:t>
      </w:r>
      <w:r w:rsidR="003E1F4A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8827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рублей.</w:t>
      </w:r>
    </w:p>
    <w:p w:rsidR="003B41BD" w:rsidRPr="00936017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Просроченные долги по обязательствам бюджета </w:t>
      </w:r>
      <w:r w:rsidR="00E43068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Калинов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ского сельского поселения отсутствуют, муниципальный долг </w:t>
      </w:r>
      <w:r w:rsidR="00E43068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Калинов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ского сельского поселения составил 0 тыс. рублей.</w:t>
      </w:r>
    </w:p>
    <w:p w:rsidR="006F5009" w:rsidRPr="00936017" w:rsidRDefault="006F5009" w:rsidP="001855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:rsidR="000C482C" w:rsidRPr="00936017" w:rsidRDefault="006F5009" w:rsidP="00936017">
      <w:pPr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  <w:r w:rsidRPr="00936017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Для решения общих организационных вопросов Администрацией поселения </w:t>
      </w:r>
      <w:r w:rsidR="007D0C9D" w:rsidRPr="00936017">
        <w:rPr>
          <w:rFonts w:ascii="Times New Roman" w:hAnsi="Times New Roman" w:cs="Times New Roman"/>
          <w:b/>
          <w:color w:val="111111"/>
          <w:sz w:val="32"/>
          <w:szCs w:val="32"/>
        </w:rPr>
        <w:t>в</w:t>
      </w:r>
      <w:r w:rsidR="009C0A15" w:rsidRPr="00936017">
        <w:rPr>
          <w:rFonts w:ascii="Times New Roman" w:hAnsi="Times New Roman" w:cs="Times New Roman"/>
          <w:b/>
          <w:color w:val="111111"/>
          <w:sz w:val="32"/>
          <w:szCs w:val="32"/>
        </w:rPr>
        <w:t>о втором</w:t>
      </w:r>
      <w:r w:rsidR="007D0C9D" w:rsidRPr="00936017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полугодии 2024</w:t>
      </w:r>
      <w:r w:rsidR="00B15953" w:rsidRPr="00936017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года</w:t>
      </w:r>
      <w:r w:rsidRPr="00936017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была проведена следующая работа:</w:t>
      </w:r>
    </w:p>
    <w:p w:rsidR="00B21BF5" w:rsidRPr="00936017" w:rsidRDefault="00B21BF5" w:rsidP="00B21B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>       За</w:t>
      </w:r>
      <w:r w:rsidR="009442F9"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</w:t>
      </w:r>
      <w:r w:rsidR="009C0A15"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>второе</w:t>
      </w:r>
      <w:r w:rsidR="009442F9"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полугодие </w:t>
      </w:r>
      <w:r w:rsidR="00C01054"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>2024</w:t>
      </w:r>
      <w:r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года в администрацию сельского поселения</w:t>
      </w:r>
      <w:r w:rsidRPr="0093601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поступило </w:t>
      </w:r>
      <w:r w:rsidR="003E1F4A" w:rsidRPr="00936017">
        <w:rPr>
          <w:rStyle w:val="apple-converted-space"/>
          <w:rFonts w:ascii="Times New Roman" w:hAnsi="Times New Roman" w:cs="Times New Roman"/>
          <w:sz w:val="32"/>
          <w:szCs w:val="32"/>
        </w:rPr>
        <w:t>23</w:t>
      </w:r>
      <w:r w:rsidRPr="00936017">
        <w:rPr>
          <w:rFonts w:ascii="Times New Roman" w:hAnsi="Times New Roman" w:cs="Times New Roman"/>
          <w:sz w:val="32"/>
          <w:szCs w:val="32"/>
        </w:rPr>
        <w:t xml:space="preserve"> письменных </w:t>
      </w:r>
      <w:r w:rsidR="00D7215A" w:rsidRPr="00936017">
        <w:rPr>
          <w:rFonts w:ascii="Times New Roman" w:hAnsi="Times New Roman" w:cs="Times New Roman"/>
          <w:sz w:val="32"/>
          <w:szCs w:val="32"/>
        </w:rPr>
        <w:t xml:space="preserve">и </w:t>
      </w:r>
      <w:r w:rsidR="003E1F4A" w:rsidRPr="00936017">
        <w:rPr>
          <w:rFonts w:ascii="Times New Roman" w:hAnsi="Times New Roman" w:cs="Times New Roman"/>
          <w:sz w:val="32"/>
          <w:szCs w:val="32"/>
        </w:rPr>
        <w:t>36</w:t>
      </w:r>
      <w:r w:rsidR="00D7215A" w:rsidRPr="00936017">
        <w:rPr>
          <w:rFonts w:ascii="Times New Roman" w:hAnsi="Times New Roman" w:cs="Times New Roman"/>
          <w:sz w:val="32"/>
          <w:szCs w:val="32"/>
        </w:rPr>
        <w:t xml:space="preserve"> устных </w:t>
      </w:r>
      <w:r w:rsidRPr="00936017">
        <w:rPr>
          <w:rFonts w:ascii="Times New Roman" w:hAnsi="Times New Roman" w:cs="Times New Roman"/>
          <w:sz w:val="32"/>
          <w:szCs w:val="32"/>
        </w:rPr>
        <w:t>обращени</w:t>
      </w:r>
      <w:r w:rsidR="00D7215A" w:rsidRPr="00936017">
        <w:rPr>
          <w:rFonts w:ascii="Times New Roman" w:hAnsi="Times New Roman" w:cs="Times New Roman"/>
          <w:sz w:val="32"/>
          <w:szCs w:val="32"/>
        </w:rPr>
        <w:t>я</w:t>
      </w:r>
      <w:r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>. Основными проблемами, с которыми граж</w:t>
      </w:r>
      <w:r w:rsidR="00254C22"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дане обращались в </w:t>
      </w:r>
      <w:r w:rsidR="00254C22" w:rsidRPr="00936017">
        <w:rPr>
          <w:rStyle w:val="normaltextrunscx32627041"/>
          <w:rFonts w:ascii="Times New Roman" w:hAnsi="Times New Roman" w:cs="Times New Roman"/>
          <w:sz w:val="32"/>
          <w:szCs w:val="32"/>
        </w:rPr>
        <w:lastRenderedPageBreak/>
        <w:t>администрацию</w:t>
      </w:r>
      <w:r w:rsidRPr="0093601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>были</w:t>
      </w:r>
      <w:r w:rsidRPr="0093601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C01054"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>бытовые вопросы и</w:t>
      </w:r>
      <w:r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вопросы комплексного благоустройства</w:t>
      </w:r>
      <w:r w:rsidR="009C0A15"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и не надлежащего содержания домашних животных.</w:t>
      </w:r>
      <w:r w:rsidR="000C482C" w:rsidRPr="0093601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</w:t>
      </w:r>
      <w:r w:rsidRPr="00936017">
        <w:rPr>
          <w:rFonts w:ascii="Times New Roman" w:hAnsi="Times New Roman" w:cs="Times New Roman"/>
          <w:sz w:val="32"/>
          <w:szCs w:val="32"/>
        </w:rPr>
        <w:t>В своей работе мы ни одно обращение не оставили без внимания. Все заявления и обращения были рассмотрены своевременно и по всем даны ответы и разъяснения.</w:t>
      </w:r>
    </w:p>
    <w:p w:rsidR="000B781A" w:rsidRPr="00936017" w:rsidRDefault="000B781A" w:rsidP="000B7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Подача гражданами в органы местного самоуправления письменных и устных обращений </w:t>
      </w:r>
      <w:r w:rsidR="00DD51DA" w:rsidRPr="00936017">
        <w:rPr>
          <w:rFonts w:ascii="Times New Roman" w:hAnsi="Times New Roman" w:cs="Times New Roman"/>
          <w:sz w:val="32"/>
          <w:szCs w:val="32"/>
        </w:rPr>
        <w:t>–</w:t>
      </w:r>
      <w:r w:rsidRPr="00936017">
        <w:rPr>
          <w:rFonts w:ascii="Times New Roman" w:hAnsi="Times New Roman" w:cs="Times New Roman"/>
          <w:sz w:val="32"/>
          <w:szCs w:val="32"/>
        </w:rPr>
        <w:t> это</w:t>
      </w:r>
      <w:r w:rsidR="00DD51DA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Pr="00936017">
        <w:rPr>
          <w:rFonts w:ascii="Times New Roman" w:hAnsi="Times New Roman" w:cs="Times New Roman"/>
          <w:sz w:val="32"/>
          <w:szCs w:val="32"/>
        </w:rPr>
        <w:t>важнейшее средство реализации, а порой и защиты их прав и законных интересов, возможность воздействовать на принятие решений на местном уровне.  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:rsidR="00B21BF5" w:rsidRPr="00936017" w:rsidRDefault="00B21BF5" w:rsidP="00B21BF5">
      <w:pPr>
        <w:pStyle w:val="a3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B21BF5" w:rsidRPr="00936017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 w:rsidRPr="0093601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Правовая работа</w:t>
      </w:r>
    </w:p>
    <w:p w:rsidR="00380CEE" w:rsidRPr="00936017" w:rsidRDefault="00380CEE" w:rsidP="00380CEE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380CEE" w:rsidRPr="00936017" w:rsidRDefault="00B21BF5" w:rsidP="00380CE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В рамках нормотворческой деятельности за отчетный период издано</w:t>
      </w:r>
      <w:r w:rsidRPr="0093601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3E1F4A" w:rsidRPr="00936017">
        <w:rPr>
          <w:rStyle w:val="apple-converted-space"/>
          <w:rFonts w:ascii="Times New Roman" w:hAnsi="Times New Roman" w:cs="Times New Roman"/>
          <w:sz w:val="32"/>
          <w:szCs w:val="32"/>
        </w:rPr>
        <w:t>126</w:t>
      </w:r>
      <w:r w:rsidR="00380CEE" w:rsidRPr="0093601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 </w:t>
      </w:r>
      <w:r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постановлени</w:t>
      </w:r>
      <w:r w:rsidR="003E1F4A"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й</w:t>
      </w:r>
      <w:r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,</w:t>
      </w:r>
      <w:r w:rsidRPr="0093601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 </w:t>
      </w:r>
      <w:r w:rsidR="003E1F4A" w:rsidRPr="00936017">
        <w:rPr>
          <w:rStyle w:val="apple-converted-space"/>
          <w:rFonts w:ascii="Times New Roman" w:hAnsi="Times New Roman" w:cs="Times New Roman"/>
          <w:sz w:val="32"/>
          <w:szCs w:val="32"/>
        </w:rPr>
        <w:t>84</w:t>
      </w:r>
      <w:r w:rsidR="005808BB" w:rsidRPr="0093601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 </w:t>
      </w:r>
      <w:r w:rsidR="001855FA"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распоряжени</w:t>
      </w:r>
      <w:r w:rsidR="003E1F4A"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я</w:t>
      </w:r>
      <w:r w:rsidR="005808BB"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 xml:space="preserve"> по основной деятельности и </w:t>
      </w:r>
      <w:r w:rsidR="003E1F4A"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2</w:t>
      </w:r>
      <w:r w:rsidR="003D19BF"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5</w:t>
      </w:r>
      <w:r w:rsidR="005808BB"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 xml:space="preserve"> по личному составу</w:t>
      </w:r>
      <w:r w:rsidRPr="00936017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,</w:t>
      </w:r>
      <w:r w:rsidRPr="00936017">
        <w:rPr>
          <w:rFonts w:ascii="Times New Roman" w:hAnsi="Times New Roman" w:cs="Times New Roman"/>
          <w:sz w:val="32"/>
          <w:szCs w:val="32"/>
        </w:rPr>
        <w:t xml:space="preserve"> проведено </w:t>
      </w:r>
      <w:r w:rsidR="009C0A15" w:rsidRPr="00936017">
        <w:rPr>
          <w:rFonts w:ascii="Times New Roman" w:hAnsi="Times New Roman" w:cs="Times New Roman"/>
          <w:sz w:val="32"/>
          <w:szCs w:val="32"/>
        </w:rPr>
        <w:t>12</w:t>
      </w:r>
      <w:r w:rsidR="005875A2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Pr="00936017">
        <w:rPr>
          <w:rFonts w:ascii="Times New Roman" w:hAnsi="Times New Roman" w:cs="Times New Roman"/>
          <w:bCs/>
          <w:sz w:val="32"/>
          <w:szCs w:val="32"/>
        </w:rPr>
        <w:t>заседаний</w:t>
      </w:r>
      <w:r w:rsidRPr="00936017">
        <w:rPr>
          <w:rFonts w:ascii="Times New Roman" w:hAnsi="Times New Roman" w:cs="Times New Roman"/>
          <w:sz w:val="32"/>
          <w:szCs w:val="32"/>
        </w:rPr>
        <w:t> Собраний депутатов, на которых  принято </w:t>
      </w:r>
      <w:r w:rsidR="009C0A15" w:rsidRPr="00936017">
        <w:rPr>
          <w:rFonts w:ascii="Times New Roman" w:hAnsi="Times New Roman" w:cs="Times New Roman"/>
          <w:sz w:val="32"/>
          <w:szCs w:val="32"/>
        </w:rPr>
        <w:t>1</w:t>
      </w:r>
      <w:r w:rsidR="003E1F4A" w:rsidRPr="00936017">
        <w:rPr>
          <w:rFonts w:ascii="Times New Roman" w:hAnsi="Times New Roman" w:cs="Times New Roman"/>
          <w:sz w:val="32"/>
          <w:szCs w:val="32"/>
        </w:rPr>
        <w:t>7</w:t>
      </w:r>
      <w:r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Pr="00936017">
        <w:rPr>
          <w:rFonts w:ascii="Times New Roman" w:hAnsi="Times New Roman" w:cs="Times New Roman"/>
          <w:bCs/>
          <w:sz w:val="32"/>
          <w:szCs w:val="32"/>
        </w:rPr>
        <w:t>Решений</w:t>
      </w:r>
      <w:r w:rsidRPr="00936017">
        <w:rPr>
          <w:rFonts w:ascii="Times New Roman" w:hAnsi="Times New Roman" w:cs="Times New Roman"/>
          <w:sz w:val="32"/>
          <w:szCs w:val="32"/>
        </w:rPr>
        <w:t> по ряду важных вопросов. </w:t>
      </w:r>
      <w:r w:rsidR="00380CEE" w:rsidRPr="00936017">
        <w:rPr>
          <w:rFonts w:ascii="Times New Roman" w:hAnsi="Times New Roman" w:cs="Times New Roman"/>
          <w:sz w:val="32"/>
          <w:szCs w:val="32"/>
          <w:lang w:eastAsia="ru-RU"/>
        </w:rPr>
        <w:t xml:space="preserve">Для обнародования нормативных правовых актов используются печатный орган, газета </w:t>
      </w:r>
      <w:r w:rsidR="00380CEE" w:rsidRPr="00936017">
        <w:rPr>
          <w:rFonts w:ascii="Times New Roman" w:hAnsi="Times New Roman" w:cs="Times New Roman"/>
          <w:sz w:val="32"/>
          <w:szCs w:val="32"/>
          <w:lang w:eastAsia="ar-SA"/>
        </w:rPr>
        <w:t>«Приазовье»</w:t>
      </w:r>
      <w:r w:rsidR="00380CEE" w:rsidRPr="00936017">
        <w:rPr>
          <w:rFonts w:ascii="Times New Roman" w:hAnsi="Times New Roman" w:cs="Times New Roman"/>
          <w:sz w:val="32"/>
          <w:szCs w:val="32"/>
          <w:lang w:eastAsia="ru-RU"/>
        </w:rPr>
        <w:t>, а также информационные стенды.</w:t>
      </w:r>
    </w:p>
    <w:p w:rsidR="00C420D7" w:rsidRPr="00936017" w:rsidRDefault="00B21BF5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rFonts w:eastAsiaTheme="majorEastAsia"/>
          <w:sz w:val="32"/>
          <w:szCs w:val="32"/>
        </w:rPr>
      </w:pPr>
      <w:r w:rsidRPr="00936017">
        <w:rPr>
          <w:rStyle w:val="normaltextrunscx32627041"/>
          <w:rFonts w:eastAsiaTheme="majorEastAsia"/>
          <w:sz w:val="32"/>
          <w:szCs w:val="32"/>
        </w:rPr>
        <w:t xml:space="preserve">    </w:t>
      </w:r>
      <w:r w:rsidR="00380CEE" w:rsidRPr="00936017">
        <w:rPr>
          <w:rStyle w:val="normaltextrunscx32627041"/>
          <w:rFonts w:eastAsiaTheme="majorEastAsia"/>
          <w:sz w:val="32"/>
          <w:szCs w:val="32"/>
        </w:rPr>
        <w:tab/>
      </w:r>
      <w:r w:rsidR="00030A5E" w:rsidRPr="00936017">
        <w:rPr>
          <w:rStyle w:val="normaltextrunscx32627041"/>
          <w:rFonts w:eastAsiaTheme="majorEastAsia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 и страницы в социальных сетях</w:t>
      </w:r>
      <w:r w:rsidR="005808BB" w:rsidRPr="00936017">
        <w:rPr>
          <w:rStyle w:val="normaltextrunscx32627041"/>
          <w:rFonts w:eastAsiaTheme="majorEastAsia"/>
          <w:sz w:val="32"/>
          <w:szCs w:val="32"/>
        </w:rPr>
        <w:t xml:space="preserve"> </w:t>
      </w:r>
      <w:r w:rsidR="00030A5E" w:rsidRPr="00936017">
        <w:rPr>
          <w:rStyle w:val="normaltextrunscx32627041"/>
          <w:rFonts w:eastAsiaTheme="majorEastAsia"/>
          <w:sz w:val="32"/>
          <w:szCs w:val="32"/>
        </w:rPr>
        <w:t>«В Контакте»</w:t>
      </w:r>
      <w:r w:rsidR="005808BB" w:rsidRPr="00936017">
        <w:rPr>
          <w:rStyle w:val="normaltextrunscx32627041"/>
          <w:rFonts w:eastAsiaTheme="majorEastAsia"/>
          <w:sz w:val="32"/>
          <w:szCs w:val="32"/>
        </w:rPr>
        <w:t xml:space="preserve"> и «Телеграмм»</w:t>
      </w:r>
      <w:r w:rsidR="00030A5E" w:rsidRPr="00936017">
        <w:rPr>
          <w:rStyle w:val="normaltextrunscx32627041"/>
          <w:rFonts w:eastAsiaTheme="majorEastAsia"/>
          <w:sz w:val="32"/>
          <w:szCs w:val="32"/>
        </w:rPr>
        <w:t>, где размещаются нормативные документы и другая информация. Здесь можно видеть новости поселения, объявления, успехи и достижения, а также</w:t>
      </w:r>
      <w:r w:rsidR="00030A5E" w:rsidRPr="00936017">
        <w:rPr>
          <w:rStyle w:val="apple-converted-space"/>
          <w:sz w:val="32"/>
          <w:szCs w:val="32"/>
        </w:rPr>
        <w:t> </w:t>
      </w:r>
      <w:r w:rsidR="00030A5E" w:rsidRPr="00936017">
        <w:rPr>
          <w:rStyle w:val="normaltextrunscx32627041"/>
          <w:rFonts w:eastAsiaTheme="majorEastAsia"/>
          <w:sz w:val="32"/>
          <w:szCs w:val="32"/>
        </w:rPr>
        <w:t>проблемы,</w:t>
      </w:r>
      <w:r w:rsidR="00030A5E" w:rsidRPr="00936017">
        <w:rPr>
          <w:rStyle w:val="apple-converted-space"/>
          <w:sz w:val="32"/>
          <w:szCs w:val="32"/>
        </w:rPr>
        <w:t> </w:t>
      </w:r>
      <w:r w:rsidR="00030A5E" w:rsidRPr="00936017">
        <w:rPr>
          <w:rStyle w:val="normaltextrunscx32627041"/>
          <w:rFonts w:eastAsiaTheme="majorEastAsia"/>
          <w:sz w:val="32"/>
          <w:szCs w:val="32"/>
        </w:rPr>
        <w:t>над которыми мы работаем.</w:t>
      </w:r>
    </w:p>
    <w:p w:rsidR="00030A5E" w:rsidRPr="00936017" w:rsidRDefault="00030A5E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b/>
          <w:caps/>
          <w:sz w:val="32"/>
          <w:szCs w:val="32"/>
          <w:u w:val="single"/>
        </w:rPr>
      </w:pPr>
    </w:p>
    <w:p w:rsidR="003E55B6" w:rsidRPr="00936017" w:rsidRDefault="0069722D" w:rsidP="00F241A6">
      <w:pPr>
        <w:pStyle w:val="ab"/>
        <w:spacing w:before="75" w:after="75"/>
        <w:jc w:val="center"/>
        <w:rPr>
          <w:b/>
          <w:caps/>
          <w:sz w:val="32"/>
          <w:szCs w:val="32"/>
          <w:u w:val="single"/>
        </w:rPr>
      </w:pPr>
      <w:r w:rsidRPr="00936017">
        <w:rPr>
          <w:b/>
          <w:caps/>
          <w:sz w:val="32"/>
          <w:szCs w:val="32"/>
          <w:u w:val="single"/>
        </w:rPr>
        <w:t>ЖИЛИЩНО-КОММУНАЛЬНОЕ ХОЗЯЙСТВО</w:t>
      </w:r>
    </w:p>
    <w:p w:rsidR="00AB6BC0" w:rsidRPr="00936017" w:rsidRDefault="00AB6BC0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283ABF" w:rsidRPr="0093601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Наиважнейшая задача Администрации поселения </w:t>
      </w:r>
      <w:r w:rsidR="00DD51DA" w:rsidRPr="00936017">
        <w:rPr>
          <w:rFonts w:ascii="Times New Roman" w:hAnsi="Times New Roman" w:cs="Times New Roman"/>
          <w:sz w:val="32"/>
          <w:szCs w:val="32"/>
        </w:rPr>
        <w:t xml:space="preserve">– </w:t>
      </w:r>
      <w:r w:rsidR="00953224" w:rsidRPr="00936017">
        <w:rPr>
          <w:rFonts w:ascii="Times New Roman" w:hAnsi="Times New Roman" w:cs="Times New Roman"/>
          <w:sz w:val="32"/>
          <w:szCs w:val="32"/>
        </w:rPr>
        <w:t>это</w:t>
      </w:r>
      <w:r w:rsidR="00DD51DA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953224" w:rsidRPr="00936017">
        <w:rPr>
          <w:rFonts w:ascii="Times New Roman" w:hAnsi="Times New Roman" w:cs="Times New Roman"/>
          <w:sz w:val="32"/>
          <w:szCs w:val="32"/>
        </w:rPr>
        <w:t>благоустройство территории. Р</w:t>
      </w:r>
      <w:r w:rsidRPr="00936017">
        <w:rPr>
          <w:rFonts w:ascii="Times New Roman" w:hAnsi="Times New Roman" w:cs="Times New Roman"/>
          <w:sz w:val="32"/>
          <w:szCs w:val="32"/>
        </w:rPr>
        <w:t xml:space="preserve">ешение этой задачи проводится программно-целевым методом. </w:t>
      </w:r>
    </w:p>
    <w:p w:rsidR="00283ABF" w:rsidRPr="00936017" w:rsidRDefault="00283ABF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111111"/>
          <w:sz w:val="32"/>
          <w:szCs w:val="32"/>
        </w:rPr>
        <w:t>За отчетный период   проведено</w:t>
      </w:r>
      <w:r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C353AD" w:rsidRPr="00272C0D">
        <w:rPr>
          <w:rFonts w:ascii="Times New Roman" w:hAnsi="Times New Roman" w:cs="Times New Roman"/>
          <w:sz w:val="32"/>
          <w:szCs w:val="32"/>
        </w:rPr>
        <w:t>19</w:t>
      </w:r>
      <w:r w:rsidRPr="00272C0D">
        <w:rPr>
          <w:rFonts w:ascii="Times New Roman" w:hAnsi="Times New Roman" w:cs="Times New Roman"/>
          <w:sz w:val="32"/>
          <w:szCs w:val="32"/>
        </w:rPr>
        <w:t xml:space="preserve"> субботник</w:t>
      </w:r>
      <w:r w:rsidR="00C353AD" w:rsidRPr="00272C0D">
        <w:rPr>
          <w:rFonts w:ascii="Times New Roman" w:hAnsi="Times New Roman" w:cs="Times New Roman"/>
          <w:sz w:val="32"/>
          <w:szCs w:val="32"/>
        </w:rPr>
        <w:t>ов</w:t>
      </w:r>
      <w:r w:rsidRPr="00936017">
        <w:rPr>
          <w:rFonts w:ascii="Times New Roman" w:hAnsi="Times New Roman" w:cs="Times New Roman"/>
          <w:sz w:val="32"/>
          <w:szCs w:val="32"/>
        </w:rPr>
        <w:t xml:space="preserve"> по наведению санитарного порядка.</w:t>
      </w:r>
    </w:p>
    <w:p w:rsidR="006D466C" w:rsidRPr="0093601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872AAB" w:rsidRPr="00936017">
        <w:rPr>
          <w:rFonts w:ascii="Times New Roman" w:hAnsi="Times New Roman" w:cs="Times New Roman"/>
          <w:kern w:val="2"/>
          <w:sz w:val="32"/>
          <w:szCs w:val="32"/>
        </w:rPr>
        <w:t xml:space="preserve">нашего </w:t>
      </w:r>
      <w:r w:rsidRPr="00936017">
        <w:rPr>
          <w:rFonts w:ascii="Times New Roman" w:hAnsi="Times New Roman" w:cs="Times New Roman"/>
          <w:sz w:val="32"/>
          <w:szCs w:val="32"/>
        </w:rPr>
        <w:t>поселения постоянно</w:t>
      </w:r>
      <w:r w:rsidR="006448F5" w:rsidRPr="00936017">
        <w:rPr>
          <w:rFonts w:ascii="Times New Roman" w:hAnsi="Times New Roman" w:cs="Times New Roman"/>
          <w:sz w:val="32"/>
          <w:szCs w:val="32"/>
        </w:rPr>
        <w:t xml:space="preserve"> проводит мероприятия по </w:t>
      </w:r>
      <w:r w:rsidR="00470F91" w:rsidRPr="00936017">
        <w:rPr>
          <w:rFonts w:ascii="Times New Roman" w:hAnsi="Times New Roman" w:cs="Times New Roman"/>
          <w:sz w:val="32"/>
          <w:szCs w:val="32"/>
        </w:rPr>
        <w:t xml:space="preserve">санитарному </w:t>
      </w:r>
      <w:r w:rsidR="006448F5" w:rsidRPr="00936017">
        <w:rPr>
          <w:rFonts w:ascii="Times New Roman" w:hAnsi="Times New Roman" w:cs="Times New Roman"/>
          <w:sz w:val="32"/>
          <w:szCs w:val="32"/>
        </w:rPr>
        <w:t>содержанию мест захоронения</w:t>
      </w:r>
      <w:r w:rsidRPr="00936017">
        <w:rPr>
          <w:rFonts w:ascii="Times New Roman" w:hAnsi="Times New Roman" w:cs="Times New Roman"/>
          <w:sz w:val="32"/>
          <w:szCs w:val="32"/>
        </w:rPr>
        <w:t>.</w:t>
      </w:r>
    </w:p>
    <w:p w:rsidR="00283ABF" w:rsidRPr="00936017" w:rsidRDefault="00953224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lastRenderedPageBreak/>
        <w:t>На постоянной основе п</w:t>
      </w:r>
      <w:r w:rsidR="003E55B6" w:rsidRPr="00936017">
        <w:rPr>
          <w:rFonts w:ascii="Times New Roman" w:hAnsi="Times New Roman" w:cs="Times New Roman"/>
          <w:sz w:val="32"/>
          <w:szCs w:val="32"/>
        </w:rPr>
        <w:t>роводится уборка территории поселения от мусора, свалочных очагов, покос сухой растительности</w:t>
      </w:r>
      <w:r w:rsidR="00283ABF" w:rsidRPr="00936017">
        <w:rPr>
          <w:rFonts w:ascii="Times New Roman" w:hAnsi="Times New Roman" w:cs="Times New Roman"/>
          <w:sz w:val="32"/>
          <w:szCs w:val="32"/>
        </w:rPr>
        <w:t>,</w:t>
      </w:r>
      <w:r w:rsidR="003E55B6" w:rsidRPr="00936017">
        <w:rPr>
          <w:rFonts w:ascii="Times New Roman" w:hAnsi="Times New Roman" w:cs="Times New Roman"/>
          <w:sz w:val="32"/>
          <w:szCs w:val="32"/>
        </w:rPr>
        <w:t xml:space="preserve"> вырубка кустарников</w:t>
      </w:r>
      <w:r w:rsidR="00283ABF" w:rsidRPr="00936017">
        <w:rPr>
          <w:rFonts w:ascii="Times New Roman" w:hAnsi="Times New Roman" w:cs="Times New Roman"/>
          <w:sz w:val="32"/>
          <w:szCs w:val="32"/>
        </w:rPr>
        <w:t xml:space="preserve"> и спил сухих деревьев</w:t>
      </w:r>
      <w:r w:rsidR="003E55B6" w:rsidRPr="009360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243A5" w:rsidRPr="00936017" w:rsidRDefault="001243A5" w:rsidP="001243A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Решение этой проблемы носит систематический характер. Для улучшения санитарного состояния общедоступных мест территории поселения требуется воспитывать культуру поведения по отношению к своей земле, к </w:t>
      </w:r>
      <w:r w:rsidR="00C353AD" w:rsidRPr="00936017">
        <w:rPr>
          <w:rFonts w:ascii="Times New Roman" w:hAnsi="Times New Roman" w:cs="Times New Roman"/>
          <w:sz w:val="32"/>
          <w:szCs w:val="32"/>
        </w:rPr>
        <w:t>месту,</w:t>
      </w:r>
      <w:r w:rsidRPr="00936017">
        <w:rPr>
          <w:rFonts w:ascii="Times New Roman" w:hAnsi="Times New Roman" w:cs="Times New Roman"/>
          <w:sz w:val="32"/>
          <w:szCs w:val="32"/>
        </w:rPr>
        <w:t xml:space="preserve"> где ты проживаешь. </w:t>
      </w:r>
      <w:r w:rsidR="00A80445" w:rsidRPr="00936017">
        <w:rPr>
          <w:rFonts w:ascii="Times New Roman" w:hAnsi="Times New Roman" w:cs="Times New Roman"/>
          <w:sz w:val="32"/>
          <w:szCs w:val="32"/>
        </w:rPr>
        <w:t>К чему мы и всех призываем!</w:t>
      </w:r>
    </w:p>
    <w:p w:rsidR="00CC629D" w:rsidRPr="00936017" w:rsidRDefault="007F27AC" w:rsidP="00CC62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color w:val="FF0000"/>
          <w:sz w:val="32"/>
          <w:szCs w:val="32"/>
        </w:rPr>
        <w:t xml:space="preserve"> </w:t>
      </w:r>
      <w:r w:rsidR="003C4207" w:rsidRPr="00936017">
        <w:rPr>
          <w:rFonts w:ascii="Times New Roman" w:hAnsi="Times New Roman" w:cs="Times New Roman"/>
          <w:sz w:val="32"/>
          <w:szCs w:val="32"/>
        </w:rPr>
        <w:t xml:space="preserve">На территории поселения расположены </w:t>
      </w:r>
      <w:r w:rsidR="005808BB" w:rsidRPr="00936017">
        <w:rPr>
          <w:rFonts w:ascii="Times New Roman" w:hAnsi="Times New Roman" w:cs="Times New Roman"/>
          <w:sz w:val="32"/>
          <w:szCs w:val="32"/>
        </w:rPr>
        <w:t>пять</w:t>
      </w:r>
      <w:r w:rsidR="003C4207" w:rsidRPr="00936017">
        <w:rPr>
          <w:rFonts w:ascii="Times New Roman" w:hAnsi="Times New Roman" w:cs="Times New Roman"/>
          <w:sz w:val="32"/>
          <w:szCs w:val="32"/>
        </w:rPr>
        <w:t xml:space="preserve"> памятник</w:t>
      </w:r>
      <w:r w:rsidR="00DD51DA" w:rsidRPr="00936017">
        <w:rPr>
          <w:rFonts w:ascii="Times New Roman" w:hAnsi="Times New Roman" w:cs="Times New Roman"/>
          <w:sz w:val="32"/>
          <w:szCs w:val="32"/>
        </w:rPr>
        <w:t>ов</w:t>
      </w:r>
      <w:r w:rsidR="003C4207" w:rsidRPr="00936017">
        <w:rPr>
          <w:rFonts w:ascii="Times New Roman" w:hAnsi="Times New Roman" w:cs="Times New Roman"/>
          <w:sz w:val="32"/>
          <w:szCs w:val="32"/>
        </w:rPr>
        <w:t xml:space="preserve"> воинам, погибши</w:t>
      </w:r>
      <w:r w:rsidR="00B235A5" w:rsidRPr="00936017">
        <w:rPr>
          <w:rFonts w:ascii="Times New Roman" w:hAnsi="Times New Roman" w:cs="Times New Roman"/>
          <w:sz w:val="32"/>
          <w:szCs w:val="32"/>
        </w:rPr>
        <w:t xml:space="preserve">м в годы Великой Отечественной войны.  На постоянной основе приводится в надлежащее состояние территория памятников, это </w:t>
      </w:r>
      <w:r w:rsidR="00DD51DA" w:rsidRPr="00936017">
        <w:rPr>
          <w:rFonts w:ascii="Times New Roman" w:hAnsi="Times New Roman" w:cs="Times New Roman"/>
          <w:sz w:val="32"/>
          <w:szCs w:val="32"/>
        </w:rPr>
        <w:t xml:space="preserve">косметический ремонт, </w:t>
      </w:r>
      <w:r w:rsidR="00B235A5" w:rsidRPr="00936017">
        <w:rPr>
          <w:rFonts w:ascii="Times New Roman" w:hAnsi="Times New Roman" w:cs="Times New Roman"/>
          <w:sz w:val="32"/>
          <w:szCs w:val="32"/>
        </w:rPr>
        <w:t>полив клумб, косьба газонов, высадка цветов и деревьев</w:t>
      </w:r>
      <w:r w:rsidR="003C4207" w:rsidRPr="00936017">
        <w:rPr>
          <w:rFonts w:ascii="Times New Roman" w:hAnsi="Times New Roman" w:cs="Times New Roman"/>
          <w:sz w:val="32"/>
          <w:szCs w:val="32"/>
        </w:rPr>
        <w:t xml:space="preserve">. </w:t>
      </w:r>
      <w:r w:rsidR="00A80445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CC629D" w:rsidRPr="00936017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Ведется подготовка к празднованию 80-й годовщины в победе Великой Отечественной войне.</w:t>
      </w:r>
    </w:p>
    <w:p w:rsidR="00BC04EA" w:rsidRPr="00936017" w:rsidRDefault="00A80445" w:rsidP="00936017">
      <w:pPr>
        <w:shd w:val="clear" w:color="auto" w:fill="FFFFFF"/>
        <w:spacing w:after="0"/>
        <w:ind w:firstLine="708"/>
        <w:jc w:val="both"/>
        <w:rPr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69722D" w:rsidRPr="0049405D">
        <w:rPr>
          <w:rFonts w:ascii="Times New Roman" w:hAnsi="Times New Roman" w:cs="Times New Roman"/>
          <w:color w:val="000000" w:themeColor="text1"/>
          <w:sz w:val="32"/>
          <w:szCs w:val="32"/>
        </w:rPr>
        <w:t>В сфере благоустройства расходы составляют 4</w:t>
      </w:r>
      <w:r w:rsidR="00BC04EA" w:rsidRPr="0049405D">
        <w:rPr>
          <w:rFonts w:ascii="Times New Roman" w:hAnsi="Times New Roman" w:cs="Times New Roman"/>
          <w:color w:val="000000" w:themeColor="text1"/>
          <w:sz w:val="32"/>
          <w:szCs w:val="32"/>
        </w:rPr>
        <w:t>464</w:t>
      </w:r>
      <w:r w:rsidR="0069722D" w:rsidRPr="0049405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тыс.руб., в том числе: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трудоустройство несовершеннолетних граждан в возрасте от 14 до 18 лет   14 тыс. 900 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оплата уличного освещения - 434 тыс. 800 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обслуживание и ремонт уличного освещения - 811 тыс. 400 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обслуживание КТП - 43 тыс. 900 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приобретение саженцев деревьев (липы) - 39 тыс. 600 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притовоклещевая обработка - 25 тыс. 700 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покос сорной растительности - 586 тыс. 200 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уборка территории - 538 тыс. 700 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приобретение материалов для благоустройства - 148 тыс. 400 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утилизация ртуть содержащих отходов - 57 тыс.рублей;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спил сухих и опасных деревьев – 72 тыс.рублей;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услуги строительного контроля парк п.Новомирский – 50 тыс.рублей;</w:t>
      </w:r>
    </w:p>
    <w:p w:rsidR="00BC04EA" w:rsidRPr="00936017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 xml:space="preserve">- уборка и покос парковых зон, центральных площадей, высадка деревьев, полив и уход за зелеными насаждениями, завоз песка на детскую площадку х.Гусарева Балка; текущий ремонт памятников и мемориалов, приобретение краски, хоз.инвентаря, </w:t>
      </w:r>
      <w:r w:rsidRPr="00936017">
        <w:rPr>
          <w:sz w:val="32"/>
          <w:szCs w:val="32"/>
        </w:rPr>
        <w:lastRenderedPageBreak/>
        <w:t xml:space="preserve">сбор и вывоз сушняка и мусора, оплата за работы по трудовым соглашениям, приобретение информационных табличек и банеров, запасных частей на бензопилу и косилки). </w:t>
      </w:r>
    </w:p>
    <w:p w:rsidR="00BC04EA" w:rsidRDefault="00BC04EA" w:rsidP="00BC04EA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- капитальный ремонт памятника погибшим воинам ВОВ в х.Гусарева Балка, спонсорскую помощь в ремонте оказали депутат Собрания депутатов Калиновского сельского поселения Алейник В.А., индивидуальный предприниматель Удодов О.В.</w:t>
      </w:r>
    </w:p>
    <w:p w:rsidR="00BC04EA" w:rsidRPr="00936017" w:rsidRDefault="00936017" w:rsidP="00BC04EA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Особую благодарность хочется выразить Ткаченко Таисии Михайловне за содержание погоста в х. Гусарева Балка, а также жителям, которые принимают участие в содержании территории кладбища.</w:t>
      </w:r>
    </w:p>
    <w:p w:rsidR="00BC04EA" w:rsidRPr="00936017" w:rsidRDefault="00BC04EA" w:rsidP="00BC04EA">
      <w:pPr>
        <w:ind w:firstLine="700"/>
        <w:jc w:val="both"/>
        <w:rPr>
          <w:sz w:val="32"/>
          <w:szCs w:val="32"/>
        </w:rPr>
      </w:pPr>
      <w:r w:rsidRPr="00936017">
        <w:rPr>
          <w:sz w:val="32"/>
          <w:szCs w:val="32"/>
        </w:rPr>
        <w:t xml:space="preserve">         На протяжении двух лет успешно участвуем в областном конкурсе местных инициатив «Сделаем вместе». Первым этапом выполнены работы по реализации проекта «Устройство тротуарной плитки на территории парка культуры и отдыха администрации Калиновского сельского поселения, вторым этапом выполнены работы  по реализации</w:t>
      </w:r>
      <w:r w:rsidRPr="00936017">
        <w:rPr>
          <w:bCs/>
          <w:sz w:val="32"/>
          <w:szCs w:val="32"/>
        </w:rPr>
        <w:t xml:space="preserve"> проекта «</w:t>
      </w:r>
      <w:r w:rsidRPr="00936017">
        <w:rPr>
          <w:color w:val="000000"/>
          <w:sz w:val="32"/>
          <w:szCs w:val="32"/>
        </w:rPr>
        <w:t xml:space="preserve">Благоустройство территории парка культуры и отдыха по адресу: Российская Федерация, Ростовская область, Азовский район, п. Новомирский, земельный участок, прилегающий к земельному участку с кадастровым номером 61:01:0050801:461» </w:t>
      </w:r>
      <w:r w:rsidRPr="00936017">
        <w:rPr>
          <w:bCs/>
          <w:sz w:val="32"/>
          <w:szCs w:val="32"/>
        </w:rPr>
        <w:t xml:space="preserve">по установке лавочек, урн и светильников на общую сумму по контракту </w:t>
      </w:r>
      <w:r w:rsidRPr="00936017">
        <w:rPr>
          <w:b/>
          <w:bCs/>
          <w:sz w:val="32"/>
          <w:szCs w:val="32"/>
        </w:rPr>
        <w:t xml:space="preserve">2 млн. 39 тыс.руб. </w:t>
      </w:r>
    </w:p>
    <w:p w:rsidR="00B80682" w:rsidRDefault="00CC629D" w:rsidP="0093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постоянной основе по поручению Отдела сельского хозяйства Администрации Азовского района ведется работа по выявлению и обеспечению уничтожения очагов произрастания дикорастущей конопли, а также на основании Плана мероприятий по борьбе с сорными и ядовитыми растениями  на территории Ростовской области в 2024 году, проводились мероприятия по борьбе с карантинными объектами на территории </w:t>
      </w:r>
      <w:r w:rsidR="00E43068" w:rsidRPr="009360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Калинов</w:t>
      </w:r>
      <w:r w:rsidRPr="0093601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ского сельского поселения.</w:t>
      </w:r>
      <w:r w:rsidR="003B3DAE" w:rsidRPr="00936017">
        <w:rPr>
          <w:rFonts w:ascii="Times New Roman" w:hAnsi="Times New Roman" w:cs="Times New Roman"/>
          <w:sz w:val="32"/>
          <w:szCs w:val="32"/>
        </w:rPr>
        <w:t> </w:t>
      </w:r>
    </w:p>
    <w:p w:rsidR="0049405D" w:rsidRPr="00936017" w:rsidRDefault="0049405D" w:rsidP="0093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9405D" w:rsidRDefault="00D30E9E" w:rsidP="009360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6017">
        <w:rPr>
          <w:rFonts w:ascii="Times New Roman" w:hAnsi="Times New Roman" w:cs="Times New Roman"/>
          <w:b/>
          <w:sz w:val="32"/>
          <w:szCs w:val="32"/>
          <w:u w:val="single"/>
        </w:rPr>
        <w:t xml:space="preserve">ЗЕМЕЛЬНЫЕ </w:t>
      </w:r>
      <w:r w:rsidR="000812E4" w:rsidRPr="00936017">
        <w:rPr>
          <w:rFonts w:ascii="Times New Roman" w:hAnsi="Times New Roman" w:cs="Times New Roman"/>
          <w:b/>
          <w:sz w:val="32"/>
          <w:szCs w:val="32"/>
          <w:u w:val="single"/>
        </w:rPr>
        <w:t xml:space="preserve">И ИМУЩЕСТВЕННЫЕ </w:t>
      </w:r>
      <w:r w:rsidR="0049405D"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r w:rsidRPr="00936017">
        <w:rPr>
          <w:rFonts w:ascii="Times New Roman" w:hAnsi="Times New Roman" w:cs="Times New Roman"/>
          <w:b/>
          <w:sz w:val="32"/>
          <w:szCs w:val="32"/>
          <w:u w:val="single"/>
        </w:rPr>
        <w:t>ТНОШЕНИЯ</w:t>
      </w:r>
    </w:p>
    <w:p w:rsidR="006B58D4" w:rsidRPr="00936017" w:rsidRDefault="0049405D" w:rsidP="0093601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05D">
        <w:rPr>
          <w:rFonts w:ascii="Times New Roman" w:hAnsi="Times New Roman" w:cs="Times New Roman"/>
          <w:sz w:val="32"/>
          <w:szCs w:val="32"/>
        </w:rPr>
        <w:t xml:space="preserve"> В</w:t>
      </w:r>
      <w:r w:rsidRPr="0049405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B58D4" w:rsidRPr="00936017">
        <w:rPr>
          <w:rFonts w:ascii="Times New Roman" w:eastAsia="Times New Roman" w:hAnsi="Times New Roman" w:cs="Times New Roman"/>
          <w:sz w:val="32"/>
          <w:szCs w:val="32"/>
        </w:rPr>
        <w:t xml:space="preserve">соответствии с действующим законодательством оказывается содействие физическим лицам при продаже паевых земельных участков. Подготовлено </w:t>
      </w:r>
      <w:r w:rsidR="00DC3C91" w:rsidRPr="00936017">
        <w:rPr>
          <w:rFonts w:ascii="Times New Roman" w:eastAsia="Times New Roman" w:hAnsi="Times New Roman" w:cs="Times New Roman"/>
          <w:sz w:val="32"/>
          <w:szCs w:val="32"/>
        </w:rPr>
        <w:t>27</w:t>
      </w:r>
      <w:r w:rsidR="006B58D4" w:rsidRPr="00936017">
        <w:rPr>
          <w:rFonts w:ascii="Times New Roman" w:eastAsia="Times New Roman" w:hAnsi="Times New Roman" w:cs="Times New Roman"/>
          <w:sz w:val="32"/>
          <w:szCs w:val="32"/>
        </w:rPr>
        <w:t xml:space="preserve"> уведомлени</w:t>
      </w:r>
      <w:r w:rsidR="00E03B52" w:rsidRPr="00936017">
        <w:rPr>
          <w:rFonts w:ascii="Times New Roman" w:eastAsia="Times New Roman" w:hAnsi="Times New Roman" w:cs="Times New Roman"/>
          <w:sz w:val="32"/>
          <w:szCs w:val="32"/>
        </w:rPr>
        <w:t>й</w:t>
      </w:r>
      <w:r w:rsidR="006B58D4" w:rsidRPr="00936017">
        <w:rPr>
          <w:rFonts w:ascii="Times New Roman" w:eastAsia="Times New Roman" w:hAnsi="Times New Roman" w:cs="Times New Roman"/>
          <w:sz w:val="32"/>
          <w:szCs w:val="32"/>
        </w:rPr>
        <w:t xml:space="preserve"> об отказе Администрации </w:t>
      </w:r>
      <w:r w:rsidR="00E43068" w:rsidRPr="00936017">
        <w:rPr>
          <w:rFonts w:ascii="Times New Roman" w:eastAsia="Times New Roman" w:hAnsi="Times New Roman" w:cs="Times New Roman"/>
          <w:sz w:val="32"/>
          <w:szCs w:val="32"/>
        </w:rPr>
        <w:lastRenderedPageBreak/>
        <w:t>Калинов</w:t>
      </w:r>
      <w:r w:rsidR="003B3DAE" w:rsidRPr="00936017">
        <w:rPr>
          <w:rFonts w:ascii="Times New Roman" w:eastAsia="Times New Roman" w:hAnsi="Times New Roman" w:cs="Times New Roman"/>
          <w:sz w:val="32"/>
          <w:szCs w:val="32"/>
        </w:rPr>
        <w:t xml:space="preserve">ского </w:t>
      </w:r>
      <w:r w:rsidR="006B58D4" w:rsidRPr="00936017">
        <w:rPr>
          <w:rFonts w:ascii="Times New Roman" w:eastAsia="Times New Roman" w:hAnsi="Times New Roman" w:cs="Times New Roman"/>
          <w:sz w:val="32"/>
          <w:szCs w:val="32"/>
        </w:rPr>
        <w:t>сельского поселения от преимущественного права покупки земельных участков сельскохозяйственного назначения.</w:t>
      </w:r>
    </w:p>
    <w:p w:rsidR="00D62D12" w:rsidRPr="00936017" w:rsidRDefault="006B58D4" w:rsidP="00CD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36017">
        <w:rPr>
          <w:rFonts w:ascii="Times New Roman" w:eastAsia="Times New Roman" w:hAnsi="Times New Roman" w:cs="Times New Roman"/>
          <w:sz w:val="32"/>
          <w:szCs w:val="32"/>
        </w:rPr>
        <w:t xml:space="preserve">Ведется работа по приведению адресного хозяйства поселения в соответствие, путем издания постановлений об изменении адреса, для дальнейшего оформления прав собственности на недвижимое имущество физическими лицами. Разработано и принято </w:t>
      </w:r>
      <w:r w:rsidR="00E03B52" w:rsidRPr="00936017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936017">
        <w:rPr>
          <w:rFonts w:ascii="Times New Roman" w:eastAsia="Times New Roman" w:hAnsi="Times New Roman" w:cs="Times New Roman"/>
          <w:sz w:val="32"/>
          <w:szCs w:val="32"/>
        </w:rPr>
        <w:t xml:space="preserve"> постановлен</w:t>
      </w:r>
      <w:r w:rsidR="003B3DAE" w:rsidRPr="00936017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36017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936017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936017">
        <w:rPr>
          <w:rFonts w:ascii="Times New Roman" w:eastAsia="Times New Roman" w:hAnsi="Times New Roman" w:cs="Times New Roman"/>
          <w:sz w:val="32"/>
          <w:szCs w:val="32"/>
        </w:rPr>
        <w:t>об изменении адреса земельным участкам и жилым домам.</w:t>
      </w:r>
      <w:r w:rsidR="00D62D12"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</w:t>
      </w:r>
    </w:p>
    <w:p w:rsidR="008D4175" w:rsidRPr="00936017" w:rsidRDefault="00D62D12" w:rsidP="00D62D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6017">
        <w:rPr>
          <w:rFonts w:ascii="Times New Roman" w:eastAsia="Times New Roman" w:hAnsi="Times New Roman" w:cs="Times New Roman"/>
          <w:sz w:val="32"/>
          <w:szCs w:val="32"/>
        </w:rPr>
        <w:t xml:space="preserve">В целях реализации поручения Президента Российской Федерации на постоянной основе </w:t>
      </w:r>
      <w:r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ведется работа по выявлению правообладателей ранее учтенных объектов недвижимости в соотве</w:t>
      </w:r>
      <w:r w:rsidR="008D4175"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тствии с 518-ФЗ.</w:t>
      </w:r>
      <w:r w:rsidR="000812E4"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Снимаются с учета объекты, прекратившие свое существование, выявляются дублирующие сведения и проводится работа с населением о необходимости </w:t>
      </w:r>
      <w:r w:rsidR="006A4341"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регистрации</w:t>
      </w:r>
      <w:r w:rsidR="000812E4"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принадлежащих объектов.</w:t>
      </w:r>
    </w:p>
    <w:p w:rsidR="00D62D12" w:rsidRPr="00936017" w:rsidRDefault="008D4175" w:rsidP="00D62D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</w:t>
      </w:r>
      <w:r w:rsidR="00D62D12"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ак </w:t>
      </w:r>
      <w:r w:rsidR="00E03B52"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 п</w:t>
      </w:r>
      <w:r w:rsidR="00D62D12"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роводится работа по внесению объектов </w:t>
      </w:r>
      <w:r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ФИАС для достижения показателей согласно плана </w:t>
      </w:r>
      <w:r w:rsidR="004940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составило </w:t>
      </w:r>
      <w:r w:rsidR="00D53CC6"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80,03</w:t>
      </w:r>
      <w:r w:rsidRPr="009360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%.  </w:t>
      </w:r>
    </w:p>
    <w:p w:rsidR="006664A4" w:rsidRPr="00936017" w:rsidRDefault="00E03B52" w:rsidP="00F241A6">
      <w:pPr>
        <w:spacing w:after="240" w:line="36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>С 1 января 2024 года вступил в силу приказ Минсельхоза России от 27 сентября 2022 года № 629 «Об утверждении формы и порядка ведения похозяйственных книг», устанавливающий, что учет личных подсобных хозяйств (далее - ЛПХ), начиная с 2024 года, осуществляется в книгах в электронной форме с использованием подсистемы «Электронная похозяйственная книга». Учёт в похозяйственных книгах будет осуществляться на земельные участки и их собственников. Учётная запись (лицевой счёт) ЛПХ формируется на предоставленный и (или) приобретённый земельный участок. Для создания такого лицевого счета, в первую очередь, необходим правоустанавливающий документ на землю</w:t>
      </w:r>
      <w:r w:rsidR="00C353AD" w:rsidRPr="00936017">
        <w:rPr>
          <w:rFonts w:ascii="Times New Roman" w:hAnsi="Times New Roman" w:cs="Times New Roman"/>
          <w:sz w:val="32"/>
          <w:szCs w:val="32"/>
        </w:rPr>
        <w:t xml:space="preserve"> и</w:t>
      </w:r>
      <w:r w:rsidRPr="00936017">
        <w:rPr>
          <w:rFonts w:ascii="Times New Roman" w:hAnsi="Times New Roman" w:cs="Times New Roman"/>
          <w:sz w:val="32"/>
          <w:szCs w:val="32"/>
        </w:rPr>
        <w:t xml:space="preserve"> домовладение. Для внесения актуальных данных в электронные книги необходимо предоставить в Администрацию </w:t>
      </w:r>
      <w:r w:rsidR="00E43068" w:rsidRPr="00936017">
        <w:rPr>
          <w:rFonts w:ascii="Times New Roman" w:hAnsi="Times New Roman" w:cs="Times New Roman"/>
          <w:sz w:val="32"/>
          <w:szCs w:val="32"/>
        </w:rPr>
        <w:t>Калинов</w:t>
      </w:r>
      <w:r w:rsidRPr="00936017">
        <w:rPr>
          <w:rFonts w:ascii="Times New Roman" w:hAnsi="Times New Roman" w:cs="Times New Roman"/>
          <w:sz w:val="32"/>
          <w:szCs w:val="32"/>
        </w:rPr>
        <w:t>ского сельского поселения лично правоустанавливающие документы на все земельные участки, жилые дома, находящиеся в собственности, информацию о наличии личного подсобного хозяйства и согласие со сведениями, внесенными в похозяйственную книгу в информационной системе. При отсутствии данных для внесения в электронную похозяйственную книгу в дальнейшем не будет возможности выдавать из программы выписки и справки.</w:t>
      </w:r>
    </w:p>
    <w:p w:rsidR="008D4175" w:rsidRPr="00936017" w:rsidRDefault="00085535" w:rsidP="0008553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 w:rsidRPr="0093601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lastRenderedPageBreak/>
        <w:t>Пожарная безо</w:t>
      </w:r>
      <w:r w:rsidR="0069722D" w:rsidRPr="0093601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</w:t>
      </w:r>
      <w:r w:rsidRPr="0093601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асность</w:t>
      </w:r>
    </w:p>
    <w:p w:rsidR="00F241A6" w:rsidRPr="00936017" w:rsidRDefault="00F241A6" w:rsidP="0008553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:rsidR="0029138E" w:rsidRPr="00936017" w:rsidRDefault="006664A4" w:rsidP="0029138E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360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Налажена работа по вопросам соблюдения правил пожарной безопасности. </w:t>
      </w:r>
      <w:r w:rsidR="0029138E" w:rsidRPr="0093601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Жители Калиновского сельского поселения были информированы посредством сети интернет и телеграмм, а также путем раздачи информационных листков и памяток о соблюдении мер пожарной безопасности в пожароопасный период.</w:t>
      </w:r>
    </w:p>
    <w:p w:rsidR="0029138E" w:rsidRPr="00936017" w:rsidRDefault="006664A4" w:rsidP="0029138E">
      <w:pPr>
        <w:pStyle w:val="a3"/>
        <w:ind w:firstLine="709"/>
        <w:jc w:val="both"/>
        <w:rPr>
          <w:b/>
          <w:i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9138E" w:rsidRPr="00936017">
        <w:rPr>
          <w:sz w:val="32"/>
          <w:szCs w:val="32"/>
        </w:rPr>
        <w:t>Распространены памятки для населения и родителей  «Детям об огне», «О безопасности детей дома», «О противопожарной безопасности», «О правилах безопасности на воде» и многие другие. Данная работа ведется на постоянной основе.</w:t>
      </w:r>
    </w:p>
    <w:p w:rsidR="0029138E" w:rsidRPr="00936017" w:rsidRDefault="0029138E" w:rsidP="0029138E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 xml:space="preserve">Силами добровольной пожарной дружины патрулируется территория поселения, задача ДПД локализация пожара до приезда пожарных с привлечением автоцистерны, ранцевых огнетушителей, хлопушки и мотопомп. В добровольной пожарной дружине Калиновского сельского поселения состоит 10 человек. Все добровольные пожарные обучены и застрахованы. Всего в администрации поселения имеется 1 мотопомпа, 10 ранцевых огнетушителей и </w:t>
      </w:r>
      <w:r w:rsidR="0049405D">
        <w:rPr>
          <w:sz w:val="32"/>
          <w:szCs w:val="32"/>
        </w:rPr>
        <w:t>5</w:t>
      </w:r>
      <w:r w:rsidRPr="00936017">
        <w:rPr>
          <w:sz w:val="32"/>
          <w:szCs w:val="32"/>
        </w:rPr>
        <w:t xml:space="preserve"> ручных громкоговорителя,  имеется трактор МТЗ- 82 с емкостью.</w:t>
      </w:r>
    </w:p>
    <w:p w:rsidR="006A12C4" w:rsidRPr="00936017" w:rsidRDefault="006A12C4" w:rsidP="005B46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6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Регулярно проводится работа по противопожарной опашке населенных пунктов, помощь на безвозмездной основе оказывают сельхоз товаропроизводители, находящиеся на территории </w:t>
      </w:r>
      <w:r w:rsidR="00E43068" w:rsidRPr="009360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Калинов</w:t>
      </w:r>
      <w:r w:rsidRPr="0093601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ского сельского поселения.</w:t>
      </w:r>
    </w:p>
    <w:p w:rsidR="006664A4" w:rsidRPr="00936017" w:rsidRDefault="006664A4" w:rsidP="008B401D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       С целью предотвращения пожаров на территории поселения  </w:t>
      </w:r>
      <w:r w:rsidRPr="00936017">
        <w:rPr>
          <w:rFonts w:ascii="Times New Roman" w:eastAsia="Times New Roman CYR" w:hAnsi="Times New Roman" w:cs="Times New Roman"/>
          <w:color w:val="C00000"/>
          <w:sz w:val="32"/>
          <w:szCs w:val="32"/>
        </w:rPr>
        <w:t xml:space="preserve">           </w:t>
      </w:r>
      <w:r w:rsidRPr="00936017">
        <w:rPr>
          <w:rFonts w:ascii="Times New Roman" w:hAnsi="Times New Roman" w:cs="Times New Roman"/>
          <w:sz w:val="32"/>
          <w:szCs w:val="32"/>
        </w:rPr>
        <w:t>ведется разъяснительная работа с населением о необходимости неукоснительного соблюдения мер пожарной безопасности</w:t>
      </w:r>
      <w:r w:rsidRPr="00936017">
        <w:rPr>
          <w:rFonts w:ascii="Times New Roman" w:hAnsi="Times New Roman" w:cs="Times New Roman"/>
          <w:b/>
          <w:sz w:val="32"/>
          <w:szCs w:val="32"/>
        </w:rPr>
        <w:t>.</w:t>
      </w:r>
      <w:r w:rsidRPr="00936017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6664A4" w:rsidRPr="00936017" w:rsidRDefault="00481E24" w:rsidP="005B4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C00000"/>
          <w:sz w:val="32"/>
          <w:szCs w:val="32"/>
        </w:rPr>
        <w:t xml:space="preserve">         </w:t>
      </w:r>
      <w:r w:rsidRPr="00936017">
        <w:rPr>
          <w:rFonts w:ascii="Times New Roman" w:hAnsi="Times New Roman" w:cs="Times New Roman"/>
          <w:sz w:val="32"/>
          <w:szCs w:val="32"/>
        </w:rPr>
        <w:t xml:space="preserve">С фермерскими хозяйствами заключены договоры на предоставление техники в случаи возникновении пожаров.      </w:t>
      </w:r>
    </w:p>
    <w:p w:rsidR="00477231" w:rsidRPr="00936017" w:rsidRDefault="006664A4" w:rsidP="005B4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         Проведено </w:t>
      </w:r>
      <w:r w:rsidR="00DC3C91" w:rsidRPr="00936017">
        <w:rPr>
          <w:rFonts w:ascii="Times New Roman" w:hAnsi="Times New Roman" w:cs="Times New Roman"/>
          <w:sz w:val="32"/>
          <w:szCs w:val="32"/>
        </w:rPr>
        <w:t>1</w:t>
      </w:r>
      <w:r w:rsidR="00F241A6" w:rsidRPr="00936017">
        <w:rPr>
          <w:rFonts w:ascii="Times New Roman" w:hAnsi="Times New Roman" w:cs="Times New Roman"/>
          <w:sz w:val="32"/>
          <w:szCs w:val="32"/>
        </w:rPr>
        <w:t xml:space="preserve"> (</w:t>
      </w:r>
      <w:r w:rsidR="00DC3C91" w:rsidRPr="00936017">
        <w:rPr>
          <w:rFonts w:ascii="Times New Roman" w:hAnsi="Times New Roman" w:cs="Times New Roman"/>
          <w:sz w:val="32"/>
          <w:szCs w:val="32"/>
        </w:rPr>
        <w:t>одно</w:t>
      </w:r>
      <w:r w:rsidR="00F241A6" w:rsidRPr="00936017">
        <w:rPr>
          <w:rFonts w:ascii="Times New Roman" w:hAnsi="Times New Roman" w:cs="Times New Roman"/>
          <w:sz w:val="32"/>
          <w:szCs w:val="32"/>
        </w:rPr>
        <w:t>)</w:t>
      </w:r>
      <w:r w:rsidRPr="00936017">
        <w:rPr>
          <w:rFonts w:ascii="Times New Roman" w:hAnsi="Times New Roman" w:cs="Times New Roman"/>
          <w:sz w:val="32"/>
          <w:szCs w:val="32"/>
        </w:rPr>
        <w:t xml:space="preserve"> тренировочн</w:t>
      </w:r>
      <w:r w:rsidR="00DC3C91" w:rsidRPr="00936017">
        <w:rPr>
          <w:rFonts w:ascii="Times New Roman" w:hAnsi="Times New Roman" w:cs="Times New Roman"/>
          <w:sz w:val="32"/>
          <w:szCs w:val="32"/>
        </w:rPr>
        <w:t>ое</w:t>
      </w:r>
      <w:r w:rsidRPr="00936017">
        <w:rPr>
          <w:rFonts w:ascii="Times New Roman" w:hAnsi="Times New Roman" w:cs="Times New Roman"/>
          <w:sz w:val="32"/>
          <w:szCs w:val="32"/>
        </w:rPr>
        <w:t xml:space="preserve"> оповещени</w:t>
      </w:r>
      <w:r w:rsidR="00DC3C91" w:rsidRPr="00936017">
        <w:rPr>
          <w:rFonts w:ascii="Times New Roman" w:hAnsi="Times New Roman" w:cs="Times New Roman"/>
          <w:sz w:val="32"/>
          <w:szCs w:val="32"/>
        </w:rPr>
        <w:t>е</w:t>
      </w:r>
      <w:r w:rsidRPr="00936017">
        <w:rPr>
          <w:rFonts w:ascii="Times New Roman" w:hAnsi="Times New Roman" w:cs="Times New Roman"/>
          <w:sz w:val="32"/>
          <w:szCs w:val="32"/>
        </w:rPr>
        <w:t xml:space="preserve"> граждан в случаи чрезвычайных ситуаций с использованием звуковых сирен и громкоговорителей.</w:t>
      </w:r>
    </w:p>
    <w:p w:rsidR="002C0CE0" w:rsidRPr="00936017" w:rsidRDefault="002C0CE0" w:rsidP="005B46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За 2024 год специалисты выезжали и принимали участие </w:t>
      </w:r>
      <w:r w:rsidR="008867A0" w:rsidRPr="00936017">
        <w:rPr>
          <w:rFonts w:ascii="Times New Roman" w:hAnsi="Times New Roman" w:cs="Times New Roman"/>
          <w:sz w:val="32"/>
          <w:szCs w:val="32"/>
        </w:rPr>
        <w:t xml:space="preserve">в тушении лесополос, жилых домов, хозпостроек совместно с пожарной службой.  Особую благодарность хотелось выразить неравнодушным жителям, организациям, предпринимателям </w:t>
      </w:r>
      <w:r w:rsidR="00E43068" w:rsidRPr="00936017">
        <w:rPr>
          <w:rFonts w:ascii="Times New Roman" w:hAnsi="Times New Roman" w:cs="Times New Roman"/>
          <w:sz w:val="32"/>
          <w:szCs w:val="32"/>
        </w:rPr>
        <w:t>Калинов</w:t>
      </w:r>
      <w:r w:rsidR="008867A0" w:rsidRPr="00936017">
        <w:rPr>
          <w:rFonts w:ascii="Times New Roman" w:hAnsi="Times New Roman" w:cs="Times New Roman"/>
          <w:sz w:val="32"/>
          <w:szCs w:val="32"/>
        </w:rPr>
        <w:t xml:space="preserve">ского сельского поселения, которые сообщали о случаях возгорания и принимали участие в тушении пожаров. </w:t>
      </w:r>
    </w:p>
    <w:p w:rsidR="00B80682" w:rsidRPr="00936017" w:rsidRDefault="00B80682" w:rsidP="00B80682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lastRenderedPageBreak/>
        <w:t>В целях противопожарной безопасности обращаюсь ко всем жителям, а также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6664A4" w:rsidRPr="00936017" w:rsidRDefault="006664A4" w:rsidP="006664A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936017">
        <w:rPr>
          <w:rFonts w:ascii="Times New Roman" w:hAnsi="Times New Roman" w:cs="Times New Roman"/>
          <w:b/>
          <w:caps/>
          <w:sz w:val="32"/>
          <w:szCs w:val="32"/>
          <w:u w:val="single"/>
        </w:rPr>
        <w:t>ВОИНСКИЙ УЧЕТ</w:t>
      </w:r>
    </w:p>
    <w:p w:rsidR="005B4679" w:rsidRPr="00936017" w:rsidRDefault="005B4679" w:rsidP="006664A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84121" w:rsidRPr="00936017" w:rsidRDefault="00D72B8A" w:rsidP="008867A0">
      <w:pPr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         </w:t>
      </w:r>
      <w:r w:rsidR="00384121" w:rsidRPr="00936017">
        <w:rPr>
          <w:rFonts w:ascii="Times New Roman" w:hAnsi="Times New Roman" w:cs="Times New Roman"/>
          <w:sz w:val="32"/>
          <w:szCs w:val="32"/>
        </w:rPr>
        <w:t xml:space="preserve">Учет граждан, пребывающих в запасе и граждан, подлежащих призыву на военную службу в Вооруженные силы РФ в администрации </w:t>
      </w:r>
      <w:r w:rsidR="00E43068" w:rsidRPr="00936017">
        <w:rPr>
          <w:rFonts w:ascii="Times New Roman" w:hAnsi="Times New Roman" w:cs="Times New Roman"/>
          <w:sz w:val="32"/>
          <w:szCs w:val="32"/>
        </w:rPr>
        <w:t>Калинов</w:t>
      </w:r>
      <w:r w:rsidR="00384121" w:rsidRPr="00936017">
        <w:rPr>
          <w:rFonts w:ascii="Times New Roman" w:hAnsi="Times New Roman" w:cs="Times New Roman"/>
          <w:sz w:val="32"/>
          <w:szCs w:val="32"/>
        </w:rPr>
        <w:t>ского сельского поселения организован и ведется в соответствии с требованиями закона РФ «О воинской обязанности и военной службе».</w:t>
      </w:r>
    </w:p>
    <w:p w:rsidR="00F241A6" w:rsidRPr="00936017" w:rsidRDefault="006664A4" w:rsidP="008867A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111111"/>
          <w:sz w:val="32"/>
          <w:szCs w:val="32"/>
        </w:rPr>
        <w:t xml:space="preserve">По итогам </w:t>
      </w:r>
      <w:r w:rsidR="00DC3C91" w:rsidRPr="00936017">
        <w:rPr>
          <w:rFonts w:ascii="Times New Roman" w:hAnsi="Times New Roman" w:cs="Times New Roman"/>
          <w:color w:val="111111"/>
          <w:sz w:val="32"/>
          <w:szCs w:val="32"/>
        </w:rPr>
        <w:t>второго</w:t>
      </w:r>
      <w:r w:rsidRPr="00936017">
        <w:rPr>
          <w:rFonts w:ascii="Times New Roman" w:hAnsi="Times New Roman" w:cs="Times New Roman"/>
          <w:color w:val="111111"/>
          <w:sz w:val="32"/>
          <w:szCs w:val="32"/>
        </w:rPr>
        <w:t xml:space="preserve"> полугодия 20</w:t>
      </w:r>
      <w:r w:rsidR="00D72B8A" w:rsidRPr="00936017">
        <w:rPr>
          <w:rFonts w:ascii="Times New Roman" w:hAnsi="Times New Roman" w:cs="Times New Roman"/>
          <w:color w:val="111111"/>
          <w:sz w:val="32"/>
          <w:szCs w:val="32"/>
        </w:rPr>
        <w:t>24</w:t>
      </w:r>
      <w:r w:rsidRPr="00936017">
        <w:rPr>
          <w:rFonts w:ascii="Times New Roman" w:hAnsi="Times New Roman" w:cs="Times New Roman"/>
          <w:color w:val="111111"/>
          <w:sz w:val="32"/>
          <w:szCs w:val="32"/>
        </w:rPr>
        <w:t xml:space="preserve"> года </w:t>
      </w:r>
      <w:r w:rsidRPr="00936017">
        <w:rPr>
          <w:rFonts w:ascii="Times New Roman" w:hAnsi="Times New Roman" w:cs="Times New Roman"/>
          <w:sz w:val="32"/>
          <w:szCs w:val="32"/>
        </w:rPr>
        <w:t xml:space="preserve">по </w:t>
      </w:r>
      <w:r w:rsidR="00E43068" w:rsidRPr="00936017">
        <w:rPr>
          <w:rFonts w:ascii="Times New Roman" w:hAnsi="Times New Roman" w:cs="Times New Roman"/>
          <w:sz w:val="32"/>
          <w:szCs w:val="32"/>
        </w:rPr>
        <w:t>Калинов</w:t>
      </w:r>
      <w:r w:rsidR="00DB6C91" w:rsidRPr="00936017">
        <w:rPr>
          <w:rFonts w:ascii="Times New Roman" w:hAnsi="Times New Roman" w:cs="Times New Roman"/>
          <w:sz w:val="32"/>
          <w:szCs w:val="32"/>
        </w:rPr>
        <w:t>скому</w:t>
      </w:r>
      <w:r w:rsidRPr="00936017">
        <w:rPr>
          <w:rFonts w:ascii="Times New Roman" w:hAnsi="Times New Roman" w:cs="Times New Roman"/>
          <w:sz w:val="32"/>
          <w:szCs w:val="32"/>
        </w:rPr>
        <w:t xml:space="preserve"> сельскому поселению на воинском учете состоят</w:t>
      </w:r>
      <w:r w:rsidR="00F241A6" w:rsidRPr="00936017">
        <w:rPr>
          <w:rFonts w:ascii="Times New Roman" w:hAnsi="Times New Roman" w:cs="Times New Roman"/>
          <w:sz w:val="32"/>
          <w:szCs w:val="32"/>
        </w:rPr>
        <w:t>:</w:t>
      </w:r>
    </w:p>
    <w:p w:rsidR="00286AC5" w:rsidRPr="00936017" w:rsidRDefault="00286AC5" w:rsidP="00286AC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На воинском учете состоят 506 человек, в том числе: </w:t>
      </w:r>
    </w:p>
    <w:p w:rsidR="00286AC5" w:rsidRPr="00936017" w:rsidRDefault="00286AC5" w:rsidP="00286AC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сержанты и солдаты - 454; </w:t>
      </w:r>
    </w:p>
    <w:p w:rsidR="00286AC5" w:rsidRPr="00936017" w:rsidRDefault="00286AC5" w:rsidP="00286AC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офицеры – 13; </w:t>
      </w:r>
    </w:p>
    <w:p w:rsidR="00286AC5" w:rsidRPr="00936017" w:rsidRDefault="00286AC5" w:rsidP="00286AC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>призывники –39.</w:t>
      </w:r>
    </w:p>
    <w:p w:rsidR="00286AC5" w:rsidRPr="00936017" w:rsidRDefault="00286AC5" w:rsidP="00286AC5">
      <w:pPr>
        <w:pStyle w:val="a3"/>
        <w:ind w:firstLine="708"/>
        <w:jc w:val="both"/>
        <w:rPr>
          <w:rFonts w:ascii="Times New Roman" w:hAnsi="Times New Roman" w:cs="Times New Roman"/>
          <w:color w:val="1E1D1E"/>
          <w:sz w:val="32"/>
          <w:szCs w:val="32"/>
        </w:rPr>
      </w:pPr>
      <w:r w:rsidRPr="00936017">
        <w:rPr>
          <w:rFonts w:ascii="Times New Roman" w:hAnsi="Times New Roman" w:cs="Times New Roman"/>
          <w:color w:val="1E1D1E"/>
          <w:sz w:val="32"/>
          <w:szCs w:val="32"/>
        </w:rPr>
        <w:t xml:space="preserve">За отчетный период Администрацией Калиновского сельского поселения проведена 100 % явка юношей 2007 года в военный комиссариат г. Азова. </w:t>
      </w:r>
    </w:p>
    <w:p w:rsidR="00977281" w:rsidRPr="00936017" w:rsidRDefault="00977281" w:rsidP="005B467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>Продолжается набор на военную службу по контракту. Выплачиваются: единовременные выплаты по Ростовской области составляют — 2 000 000 рублей, ежемесячное денежное довольствие при участии в СВО — от 210 000 рублей. Предоставляются: социальные гарантии и льготы для военнослужащих, граждан, уволенных с военной службы и членов их семей; соответствующие льготы при получении статуса «Ветеран боевых действий»; минимальный срок заключения контракта — 1 год. Требования к кандидатам: граждане РФ и других государств; возраст от 18 до 60 лет (водители индивидуально до 65 лет</w:t>
      </w:r>
      <w:r w:rsidR="000E1315" w:rsidRPr="00936017">
        <w:rPr>
          <w:rFonts w:ascii="Times New Roman" w:hAnsi="Times New Roman" w:cs="Times New Roman"/>
          <w:sz w:val="32"/>
          <w:szCs w:val="32"/>
        </w:rPr>
        <w:t>)</w:t>
      </w:r>
      <w:r w:rsidRPr="00936017">
        <w:rPr>
          <w:rFonts w:ascii="Times New Roman" w:hAnsi="Times New Roman" w:cs="Times New Roman"/>
          <w:sz w:val="32"/>
          <w:szCs w:val="32"/>
        </w:rPr>
        <w:t>; служившие и не служившие в ВС РФ</w:t>
      </w:r>
      <w:r w:rsidR="000E1315" w:rsidRPr="00936017">
        <w:rPr>
          <w:rFonts w:ascii="Times New Roman" w:hAnsi="Times New Roman" w:cs="Times New Roman"/>
          <w:sz w:val="32"/>
          <w:szCs w:val="32"/>
        </w:rPr>
        <w:t xml:space="preserve"> (рассматриваются</w:t>
      </w:r>
      <w:r w:rsidRPr="00936017">
        <w:rPr>
          <w:rFonts w:ascii="Times New Roman" w:hAnsi="Times New Roman" w:cs="Times New Roman"/>
          <w:sz w:val="32"/>
          <w:szCs w:val="32"/>
        </w:rPr>
        <w:t xml:space="preserve"> категори</w:t>
      </w:r>
      <w:r w:rsidR="000E1315" w:rsidRPr="00936017">
        <w:rPr>
          <w:rFonts w:ascii="Times New Roman" w:hAnsi="Times New Roman" w:cs="Times New Roman"/>
          <w:sz w:val="32"/>
          <w:szCs w:val="32"/>
        </w:rPr>
        <w:t>и</w:t>
      </w:r>
      <w:r w:rsidRPr="00936017">
        <w:rPr>
          <w:rFonts w:ascii="Times New Roman" w:hAnsi="Times New Roman" w:cs="Times New Roman"/>
          <w:sz w:val="32"/>
          <w:szCs w:val="32"/>
        </w:rPr>
        <w:t xml:space="preserve"> годности А, Б, В</w:t>
      </w:r>
      <w:r w:rsidR="000E1315" w:rsidRPr="00936017">
        <w:rPr>
          <w:rFonts w:ascii="Times New Roman" w:hAnsi="Times New Roman" w:cs="Times New Roman"/>
          <w:sz w:val="32"/>
          <w:szCs w:val="32"/>
        </w:rPr>
        <w:t xml:space="preserve">). </w:t>
      </w:r>
      <w:r w:rsidRPr="00936017">
        <w:rPr>
          <w:rFonts w:ascii="Times New Roman" w:hAnsi="Times New Roman" w:cs="Times New Roman"/>
          <w:sz w:val="32"/>
          <w:szCs w:val="32"/>
        </w:rPr>
        <w:t xml:space="preserve">По всем вопросам обращаться в Администрацию </w:t>
      </w:r>
      <w:r w:rsidR="00E43068" w:rsidRPr="00936017">
        <w:rPr>
          <w:rFonts w:ascii="Times New Roman" w:hAnsi="Times New Roman" w:cs="Times New Roman"/>
          <w:sz w:val="32"/>
          <w:szCs w:val="32"/>
        </w:rPr>
        <w:t>Калинов</w:t>
      </w:r>
      <w:r w:rsidRPr="00936017">
        <w:rPr>
          <w:rFonts w:ascii="Times New Roman" w:hAnsi="Times New Roman" w:cs="Times New Roman"/>
          <w:sz w:val="32"/>
          <w:szCs w:val="32"/>
        </w:rPr>
        <w:t xml:space="preserve">ского сельского поселения по телефону: 8(86342) </w:t>
      </w:r>
      <w:r w:rsidR="0029138E" w:rsidRPr="00936017">
        <w:rPr>
          <w:rFonts w:ascii="Times New Roman" w:hAnsi="Times New Roman" w:cs="Times New Roman"/>
          <w:sz w:val="32"/>
          <w:szCs w:val="32"/>
        </w:rPr>
        <w:t>95666</w:t>
      </w:r>
      <w:r w:rsidRPr="00936017">
        <w:rPr>
          <w:rFonts w:ascii="Times New Roman" w:hAnsi="Times New Roman" w:cs="Times New Roman"/>
          <w:sz w:val="32"/>
          <w:szCs w:val="32"/>
        </w:rPr>
        <w:t xml:space="preserve">, </w:t>
      </w:r>
      <w:r w:rsidR="0029138E" w:rsidRPr="00936017">
        <w:rPr>
          <w:rFonts w:ascii="Times New Roman" w:hAnsi="Times New Roman" w:cs="Times New Roman"/>
          <w:sz w:val="32"/>
          <w:szCs w:val="32"/>
        </w:rPr>
        <w:t>95655</w:t>
      </w:r>
      <w:r w:rsidRPr="00936017">
        <w:rPr>
          <w:rFonts w:ascii="Times New Roman" w:hAnsi="Times New Roman" w:cs="Times New Roman"/>
          <w:sz w:val="32"/>
          <w:szCs w:val="32"/>
        </w:rPr>
        <w:t>.</w:t>
      </w:r>
    </w:p>
    <w:p w:rsidR="006664A4" w:rsidRPr="00936017" w:rsidRDefault="006664A4" w:rsidP="005B46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C00000"/>
          <w:sz w:val="32"/>
          <w:szCs w:val="32"/>
        </w:rPr>
        <w:lastRenderedPageBreak/>
        <w:t xml:space="preserve">         </w:t>
      </w:r>
      <w:r w:rsidRPr="00936017">
        <w:rPr>
          <w:rFonts w:ascii="Times New Roman" w:hAnsi="Times New Roman" w:cs="Times New Roman"/>
          <w:sz w:val="32"/>
          <w:szCs w:val="32"/>
        </w:rPr>
        <w:t>В рамках проведения работы по отбору граждан для заключения контрактной службы</w:t>
      </w:r>
      <w:r w:rsidR="006D5AF0" w:rsidRPr="00936017">
        <w:rPr>
          <w:rFonts w:ascii="Times New Roman" w:hAnsi="Times New Roman" w:cs="Times New Roman"/>
          <w:sz w:val="32"/>
          <w:szCs w:val="32"/>
        </w:rPr>
        <w:t>,</w:t>
      </w:r>
      <w:r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6D5AF0" w:rsidRPr="00936017">
        <w:rPr>
          <w:rFonts w:ascii="Times New Roman" w:hAnsi="Times New Roman" w:cs="Times New Roman"/>
          <w:sz w:val="32"/>
          <w:szCs w:val="32"/>
        </w:rPr>
        <w:t xml:space="preserve">размещен </w:t>
      </w:r>
      <w:r w:rsidRPr="00936017">
        <w:rPr>
          <w:rFonts w:ascii="Times New Roman" w:hAnsi="Times New Roman" w:cs="Times New Roman"/>
          <w:sz w:val="32"/>
          <w:szCs w:val="32"/>
        </w:rPr>
        <w:t xml:space="preserve">информационный баннер, роздано более </w:t>
      </w:r>
      <w:r w:rsidR="000C79EB" w:rsidRPr="00936017">
        <w:rPr>
          <w:rFonts w:ascii="Times New Roman" w:hAnsi="Times New Roman" w:cs="Times New Roman"/>
          <w:sz w:val="32"/>
          <w:szCs w:val="32"/>
        </w:rPr>
        <w:t>трехсот</w:t>
      </w:r>
      <w:r w:rsidRPr="00936017">
        <w:rPr>
          <w:rFonts w:ascii="Times New Roman" w:hAnsi="Times New Roman" w:cs="Times New Roman"/>
          <w:sz w:val="32"/>
          <w:szCs w:val="32"/>
        </w:rPr>
        <w:t xml:space="preserve"> листовок, проведено более </w:t>
      </w:r>
      <w:r w:rsidR="000C79EB" w:rsidRPr="00936017">
        <w:rPr>
          <w:rFonts w:ascii="Times New Roman" w:hAnsi="Times New Roman" w:cs="Times New Roman"/>
          <w:sz w:val="32"/>
          <w:szCs w:val="32"/>
        </w:rPr>
        <w:t>70</w:t>
      </w:r>
      <w:r w:rsidR="006D5AF0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Pr="00936017">
        <w:rPr>
          <w:rFonts w:ascii="Times New Roman" w:hAnsi="Times New Roman" w:cs="Times New Roman"/>
          <w:sz w:val="32"/>
          <w:szCs w:val="32"/>
        </w:rPr>
        <w:t>личных</w:t>
      </w:r>
      <w:r w:rsidRPr="009360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6017">
        <w:rPr>
          <w:rFonts w:ascii="Times New Roman" w:hAnsi="Times New Roman" w:cs="Times New Roman"/>
          <w:sz w:val="32"/>
          <w:szCs w:val="32"/>
        </w:rPr>
        <w:t>бесед,</w:t>
      </w:r>
      <w:r w:rsidRPr="009360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6017">
        <w:rPr>
          <w:rFonts w:ascii="Times New Roman" w:hAnsi="Times New Roman" w:cs="Times New Roman"/>
          <w:sz w:val="32"/>
          <w:szCs w:val="32"/>
        </w:rPr>
        <w:t>а также весь необходимый материал размещен на всех информационных стендах и на сайте Администрации</w:t>
      </w:r>
      <w:r w:rsidR="006D5AF0" w:rsidRPr="00936017">
        <w:rPr>
          <w:rFonts w:ascii="Times New Roman" w:hAnsi="Times New Roman" w:cs="Times New Roman"/>
          <w:sz w:val="32"/>
          <w:szCs w:val="32"/>
        </w:rPr>
        <w:t xml:space="preserve">. </w:t>
      </w:r>
      <w:r w:rsidR="000C79EB" w:rsidRPr="00936017">
        <w:rPr>
          <w:rFonts w:ascii="Times New Roman" w:hAnsi="Times New Roman" w:cs="Times New Roman"/>
          <w:sz w:val="32"/>
          <w:szCs w:val="32"/>
        </w:rPr>
        <w:t xml:space="preserve">Всего в 2024 году заключили контракт с Министерством обороны РФ – </w:t>
      </w:r>
      <w:r w:rsidR="0029138E" w:rsidRPr="00936017">
        <w:rPr>
          <w:rFonts w:ascii="Times New Roman" w:hAnsi="Times New Roman" w:cs="Times New Roman"/>
          <w:sz w:val="32"/>
          <w:szCs w:val="32"/>
        </w:rPr>
        <w:t>9</w:t>
      </w:r>
      <w:r w:rsidR="000C79EB" w:rsidRPr="00936017">
        <w:rPr>
          <w:rFonts w:ascii="Times New Roman" w:hAnsi="Times New Roman" w:cs="Times New Roman"/>
          <w:sz w:val="32"/>
          <w:szCs w:val="32"/>
        </w:rPr>
        <w:t xml:space="preserve"> наших односельчан, из них в</w:t>
      </w:r>
      <w:r w:rsidR="00DC3C91" w:rsidRPr="00936017">
        <w:rPr>
          <w:rFonts w:ascii="Times New Roman" w:hAnsi="Times New Roman" w:cs="Times New Roman"/>
          <w:sz w:val="32"/>
          <w:szCs w:val="32"/>
        </w:rPr>
        <w:t xml:space="preserve">о втором </w:t>
      </w:r>
      <w:r w:rsidR="00B5462A" w:rsidRPr="00936017">
        <w:rPr>
          <w:rFonts w:ascii="Times New Roman" w:hAnsi="Times New Roman" w:cs="Times New Roman"/>
          <w:sz w:val="32"/>
          <w:szCs w:val="32"/>
        </w:rPr>
        <w:t>полугодии</w:t>
      </w:r>
      <w:r w:rsidR="006D5AF0" w:rsidRPr="00936017">
        <w:rPr>
          <w:rFonts w:ascii="Times New Roman" w:hAnsi="Times New Roman" w:cs="Times New Roman"/>
          <w:sz w:val="32"/>
          <w:szCs w:val="32"/>
        </w:rPr>
        <w:t xml:space="preserve"> 2024 года </w:t>
      </w:r>
      <w:r w:rsidR="000C79EB" w:rsidRPr="00936017">
        <w:rPr>
          <w:rFonts w:ascii="Times New Roman" w:hAnsi="Times New Roman" w:cs="Times New Roman"/>
          <w:sz w:val="32"/>
          <w:szCs w:val="32"/>
        </w:rPr>
        <w:t xml:space="preserve">– </w:t>
      </w:r>
      <w:r w:rsidR="0029138E" w:rsidRPr="00936017">
        <w:rPr>
          <w:rFonts w:ascii="Times New Roman" w:hAnsi="Times New Roman" w:cs="Times New Roman"/>
          <w:sz w:val="32"/>
          <w:szCs w:val="32"/>
        </w:rPr>
        <w:t>7 человек</w:t>
      </w:r>
      <w:r w:rsidR="006D5AF0"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29138E" w:rsidRPr="00936017">
        <w:rPr>
          <w:rFonts w:ascii="Times New Roman" w:hAnsi="Times New Roman" w:cs="Times New Roman"/>
          <w:sz w:val="32"/>
          <w:szCs w:val="32"/>
        </w:rPr>
        <w:t>– 2 срочника</w:t>
      </w:r>
    </w:p>
    <w:p w:rsidR="00384121" w:rsidRPr="00936017" w:rsidRDefault="00384121" w:rsidP="003841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Наши односельчане продолжают оказывать активную помощь воинам, участвующим в специальной военной операции. В стороне не остается никто. В этой важнейшей работе принимают участие люди всех возрастов, социальных статусов и национальностей нашего поселения. </w:t>
      </w:r>
    </w:p>
    <w:p w:rsidR="00F241A6" w:rsidRPr="00936017" w:rsidRDefault="00062D46" w:rsidP="000C79EB">
      <w:pPr>
        <w:jc w:val="both"/>
        <w:rPr>
          <w:rFonts w:ascii="Tinos" w:hAnsi="Tinos" w:cs="Times New Roman"/>
          <w:b/>
          <w:i/>
          <w:caps/>
          <w:sz w:val="32"/>
          <w:szCs w:val="32"/>
          <w:u w:val="single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      </w:t>
      </w:r>
      <w:r w:rsidR="00D72B8A" w:rsidRPr="00936017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</w:t>
      </w:r>
      <w:r w:rsidR="00DB0740" w:rsidRPr="00936017">
        <w:rPr>
          <w:rFonts w:ascii="Tinos" w:hAnsi="Tinos" w:cs="Times New Roman"/>
          <w:b/>
          <w:i/>
          <w:caps/>
          <w:sz w:val="32"/>
          <w:szCs w:val="32"/>
          <w:u w:val="single"/>
        </w:rPr>
        <w:t>Культура</w:t>
      </w:r>
    </w:p>
    <w:p w:rsidR="00272198" w:rsidRPr="00936017" w:rsidRDefault="00272198" w:rsidP="00F241A6">
      <w:pPr>
        <w:ind w:firstLine="708"/>
        <w:jc w:val="both"/>
        <w:rPr>
          <w:rFonts w:ascii="Tinos" w:hAnsi="Tinos" w:cs="Times New Roman"/>
          <w:b/>
          <w:i/>
          <w:caps/>
          <w:sz w:val="32"/>
          <w:szCs w:val="32"/>
          <w:u w:val="single"/>
        </w:rPr>
      </w:pPr>
      <w:r w:rsidRPr="00936017">
        <w:rPr>
          <w:rFonts w:ascii="Times New Roman" w:hAnsi="Times New Roman" w:cs="Times New Roman"/>
          <w:sz w:val="32"/>
          <w:szCs w:val="32"/>
        </w:rPr>
        <w:t>Работа учреждений культуры осуществлялась в рамках целевой муниципальной программы «Развитие культуры» и согласовано утвержденного плана работы.</w:t>
      </w:r>
    </w:p>
    <w:p w:rsidR="0029138E" w:rsidRPr="00936017" w:rsidRDefault="00272198" w:rsidP="0029138E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</w:t>
      </w:r>
      <w:r w:rsidR="0029138E" w:rsidRPr="00936017">
        <w:rPr>
          <w:sz w:val="32"/>
          <w:szCs w:val="32"/>
        </w:rPr>
        <w:t xml:space="preserve"> территории Калиновского сельского поселения по прежнему имеется три Дома Культуры. Имеется кадровый дефицит сотрудников.</w:t>
      </w:r>
    </w:p>
    <w:p w:rsidR="0029138E" w:rsidRPr="00936017" w:rsidRDefault="0029138E" w:rsidP="0029138E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На содержание 3-х домов культуры направлено 8 млн. 727 тыс.рублей из них:</w:t>
      </w:r>
    </w:p>
    <w:p w:rsidR="0029138E" w:rsidRDefault="0029138E" w:rsidP="0029138E">
      <w:pPr>
        <w:pStyle w:val="a3"/>
        <w:jc w:val="both"/>
        <w:rPr>
          <w:sz w:val="32"/>
          <w:szCs w:val="32"/>
        </w:rPr>
      </w:pPr>
      <w:r w:rsidRPr="00936017">
        <w:rPr>
          <w:sz w:val="32"/>
          <w:szCs w:val="32"/>
        </w:rPr>
        <w:t xml:space="preserve">  </w:t>
      </w:r>
      <w:r w:rsidRPr="00936017">
        <w:rPr>
          <w:sz w:val="32"/>
          <w:szCs w:val="32"/>
        </w:rPr>
        <w:tab/>
        <w:t>- в рамках национального проекта «Культура» выполнены работы по капитальному ремонту здания Дома Культуры п.Новомирский (кровля, электропроводка) на общую сумму - 4 млн. 76 тыс. руб.;</w:t>
      </w:r>
    </w:p>
    <w:p w:rsidR="0049405D" w:rsidRPr="00936017" w:rsidRDefault="0049405D" w:rsidP="0029138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-замена оконных проемов 970 тыс.руб.</w:t>
      </w:r>
    </w:p>
    <w:p w:rsidR="0029138E" w:rsidRPr="00936017" w:rsidRDefault="0029138E" w:rsidP="0029138E">
      <w:pPr>
        <w:pStyle w:val="a3"/>
        <w:jc w:val="both"/>
        <w:rPr>
          <w:sz w:val="32"/>
          <w:szCs w:val="32"/>
        </w:rPr>
      </w:pPr>
      <w:r w:rsidRPr="00936017">
        <w:rPr>
          <w:sz w:val="32"/>
          <w:szCs w:val="32"/>
        </w:rPr>
        <w:tab/>
        <w:t>- услуги строительного контроля ремонт ДК – 80 тыс.рублей;</w:t>
      </w:r>
    </w:p>
    <w:p w:rsidR="0029138E" w:rsidRPr="00936017" w:rsidRDefault="0029138E" w:rsidP="0029138E">
      <w:pPr>
        <w:pStyle w:val="a3"/>
        <w:jc w:val="both"/>
        <w:rPr>
          <w:sz w:val="32"/>
          <w:szCs w:val="32"/>
        </w:rPr>
      </w:pPr>
      <w:r w:rsidRPr="00936017">
        <w:rPr>
          <w:sz w:val="32"/>
          <w:szCs w:val="32"/>
        </w:rPr>
        <w:tab/>
        <w:t>- приобретение музыкальной аппаратуры из резервного фонда Губернатора РО (акустические системы, микшерный пульт и стойки под колонки</w:t>
      </w:r>
      <w:r w:rsidRPr="00936017">
        <w:rPr>
          <w:sz w:val="32"/>
          <w:szCs w:val="32"/>
        </w:rPr>
        <w:tab/>
        <w:t>) – 145 тыс. 300 рублей.</w:t>
      </w:r>
    </w:p>
    <w:p w:rsidR="00272198" w:rsidRPr="00936017" w:rsidRDefault="00272198" w:rsidP="0029138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     </w:t>
      </w:r>
      <w:r w:rsidRPr="00936017">
        <w:rPr>
          <w:rFonts w:ascii="Times New Roman" w:hAnsi="Times New Roman" w:cs="Times New Roman"/>
          <w:sz w:val="32"/>
          <w:szCs w:val="32"/>
        </w:rPr>
        <w:tab/>
      </w:r>
    </w:p>
    <w:p w:rsidR="000812E4" w:rsidRPr="00936017" w:rsidRDefault="000812E4" w:rsidP="000812E4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36017">
        <w:rPr>
          <w:rFonts w:ascii="Times New Roman" w:hAnsi="Times New Roman" w:cs="Times New Roman"/>
          <w:b/>
          <w:sz w:val="32"/>
          <w:szCs w:val="32"/>
          <w:u w:val="single"/>
        </w:rPr>
        <w:t>СОЦИАЛЬНАЯ СФЕРА</w:t>
      </w:r>
    </w:p>
    <w:p w:rsidR="00CC629D" w:rsidRPr="00936017" w:rsidRDefault="000812E4" w:rsidP="00B14B7A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соответствии с действующим законодательством из бюджета </w:t>
      </w:r>
      <w:r w:rsidR="00E43068"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>Калинов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ского сельского поселения производятся доплаты </w:t>
      </w:r>
      <w:r w:rsidRPr="0093601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 пенсиям лицам, замещающим муниципальные должности, которые достигли пенсионного возраста – 316,6 тыс.руб.  (местный бюджет)</w:t>
      </w:r>
    </w:p>
    <w:p w:rsidR="00CC629D" w:rsidRPr="00936017" w:rsidRDefault="008867A0" w:rsidP="005B467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6017">
        <w:rPr>
          <w:rFonts w:ascii="Times New Roman" w:hAnsi="Times New Roman" w:cs="Times New Roman"/>
          <w:b/>
          <w:sz w:val="32"/>
          <w:szCs w:val="32"/>
          <w:u w:val="single"/>
        </w:rPr>
        <w:t>ФИЗКУЛЬТУРА И СПОРТ</w:t>
      </w:r>
    </w:p>
    <w:p w:rsidR="005B4679" w:rsidRPr="00936017" w:rsidRDefault="005B4679" w:rsidP="005B467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C0FD0" w:rsidRDefault="000C0FD0" w:rsidP="000C0FD0">
      <w:pPr>
        <w:pStyle w:val="a3"/>
        <w:ind w:firstLine="708"/>
        <w:jc w:val="both"/>
        <w:rPr>
          <w:sz w:val="32"/>
          <w:szCs w:val="32"/>
        </w:rPr>
      </w:pPr>
      <w:r w:rsidRPr="00936017">
        <w:rPr>
          <w:sz w:val="32"/>
          <w:szCs w:val="32"/>
        </w:rPr>
        <w:t>В течении 2024 году сотрудники Администрации,  депутаты и жители Калиновского сельского поселения, принимали активное участие в спортивных мероприятиях, в том числе в районной Спартакиаде Дона 2024. </w:t>
      </w:r>
    </w:p>
    <w:p w:rsidR="0049405D" w:rsidRDefault="00761E13" w:rsidP="000C0FD0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Учащиеся Гусаревской СОШ стали призерами и заняли 1 места в номинациях:</w:t>
      </w:r>
    </w:p>
    <w:p w:rsidR="00761E13" w:rsidRDefault="00761E13" w:rsidP="000C0FD0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 муниципальный этап «Ростсельмаш школьная лига» по тэг-регби сезона 2024-2025 годов в Азовском районе</w:t>
      </w:r>
    </w:p>
    <w:p w:rsidR="00761E13" w:rsidRDefault="00761E13" w:rsidP="000C0FD0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конкурс рисунков «Молодежь Азовского района против терроризма (Потий Мария)</w:t>
      </w:r>
    </w:p>
    <w:p w:rsidR="00761E13" w:rsidRPr="00936017" w:rsidRDefault="00761E13" w:rsidP="000C0FD0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районный конкурс рисунков антинаркотической направленности «Мы за здоровый образ жизни» ( Орлова Владислава)</w:t>
      </w:r>
    </w:p>
    <w:p w:rsidR="00C15816" w:rsidRPr="00936017" w:rsidRDefault="00C15816" w:rsidP="000C0FD0">
      <w:pPr>
        <w:pStyle w:val="a3"/>
        <w:ind w:firstLine="708"/>
        <w:jc w:val="both"/>
        <w:rPr>
          <w:sz w:val="32"/>
          <w:szCs w:val="32"/>
        </w:rPr>
      </w:pPr>
    </w:p>
    <w:p w:rsidR="0056149F" w:rsidRPr="00936017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6017">
        <w:rPr>
          <w:rFonts w:ascii="Times New Roman" w:hAnsi="Times New Roman" w:cs="Times New Roman"/>
          <w:b/>
          <w:sz w:val="32"/>
          <w:szCs w:val="32"/>
        </w:rPr>
        <w:t xml:space="preserve">Перспективы развития </w:t>
      </w:r>
      <w:r w:rsidR="00E43068" w:rsidRPr="00936017">
        <w:rPr>
          <w:rFonts w:ascii="Times New Roman" w:hAnsi="Times New Roman" w:cs="Times New Roman"/>
          <w:b/>
          <w:sz w:val="32"/>
          <w:szCs w:val="32"/>
        </w:rPr>
        <w:t>Калинов</w:t>
      </w:r>
      <w:r w:rsidRPr="00936017">
        <w:rPr>
          <w:rFonts w:ascii="Times New Roman" w:hAnsi="Times New Roman" w:cs="Times New Roman"/>
          <w:b/>
          <w:sz w:val="32"/>
          <w:szCs w:val="32"/>
        </w:rPr>
        <w:t>ского сельского поселения в 202</w:t>
      </w:r>
      <w:r w:rsidR="00DC3C91" w:rsidRPr="00936017">
        <w:rPr>
          <w:rFonts w:ascii="Times New Roman" w:hAnsi="Times New Roman" w:cs="Times New Roman"/>
          <w:b/>
          <w:sz w:val="32"/>
          <w:szCs w:val="32"/>
        </w:rPr>
        <w:t>5</w:t>
      </w:r>
      <w:r w:rsidRPr="00936017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56149F" w:rsidRPr="00936017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149F" w:rsidRPr="00936017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36017">
        <w:rPr>
          <w:rFonts w:ascii="Times New Roman" w:hAnsi="Times New Roman" w:cs="Times New Roman"/>
          <w:color w:val="000000"/>
          <w:sz w:val="32"/>
          <w:szCs w:val="32"/>
        </w:rPr>
        <w:t>В 202</w:t>
      </w:r>
      <w:r w:rsidR="00DC3C91" w:rsidRPr="00936017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936017">
        <w:rPr>
          <w:rFonts w:ascii="Times New Roman" w:hAnsi="Times New Roman" w:cs="Times New Roman"/>
          <w:color w:val="000000"/>
          <w:sz w:val="32"/>
          <w:szCs w:val="32"/>
        </w:rPr>
        <w:t xml:space="preserve"> году администрации необходимо осуществить следующее: </w:t>
      </w:r>
    </w:p>
    <w:p w:rsidR="0056149F" w:rsidRPr="00936017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000000"/>
          <w:sz w:val="32"/>
          <w:szCs w:val="32"/>
        </w:rPr>
        <w:t>Продолжить работу, направленную на увеличение налоговых поступлений в бюджет.</w:t>
      </w:r>
    </w:p>
    <w:p w:rsidR="0056149F" w:rsidRPr="00936017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000000"/>
          <w:sz w:val="32"/>
          <w:szCs w:val="32"/>
        </w:rPr>
        <w:t xml:space="preserve">2. Продолжить работу по: </w:t>
      </w:r>
    </w:p>
    <w:p w:rsidR="0056149F" w:rsidRPr="00936017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000000"/>
          <w:sz w:val="32"/>
          <w:szCs w:val="32"/>
        </w:rPr>
        <w:t xml:space="preserve">- исполнению Правил благоустройства территории поселения; </w:t>
      </w:r>
    </w:p>
    <w:p w:rsidR="0056149F" w:rsidRPr="00936017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000000"/>
          <w:sz w:val="32"/>
          <w:szCs w:val="32"/>
        </w:rPr>
        <w:t xml:space="preserve">- ликвидации несанкционированных свалок; </w:t>
      </w:r>
    </w:p>
    <w:p w:rsidR="0056149F" w:rsidRPr="00936017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color w:val="000000"/>
          <w:sz w:val="32"/>
          <w:szCs w:val="32"/>
        </w:rPr>
        <w:t>- установке и замене фонарей уличного освещения и многое другое.</w:t>
      </w:r>
    </w:p>
    <w:p w:rsidR="00C15816" w:rsidRPr="00936017" w:rsidRDefault="0056149F" w:rsidP="0056149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ab/>
        <w:t xml:space="preserve">Хотелось бы отметить, что в </w:t>
      </w:r>
      <w:r w:rsidR="006B2426" w:rsidRPr="00936017">
        <w:rPr>
          <w:rFonts w:ascii="Times New Roman" w:hAnsi="Times New Roman" w:cs="Times New Roman"/>
          <w:sz w:val="32"/>
          <w:szCs w:val="32"/>
        </w:rPr>
        <w:t>202</w:t>
      </w:r>
      <w:r w:rsidR="000C0FD0" w:rsidRPr="00936017">
        <w:rPr>
          <w:rFonts w:ascii="Times New Roman" w:hAnsi="Times New Roman" w:cs="Times New Roman"/>
          <w:sz w:val="32"/>
          <w:szCs w:val="32"/>
        </w:rPr>
        <w:t>5</w:t>
      </w:r>
      <w:r w:rsidR="006B2426" w:rsidRPr="00936017">
        <w:rPr>
          <w:rFonts w:ascii="Times New Roman" w:hAnsi="Times New Roman" w:cs="Times New Roman"/>
          <w:sz w:val="32"/>
          <w:szCs w:val="32"/>
        </w:rPr>
        <w:t xml:space="preserve"> году</w:t>
      </w:r>
      <w:r w:rsidRPr="00936017">
        <w:rPr>
          <w:rFonts w:ascii="Times New Roman" w:hAnsi="Times New Roman" w:cs="Times New Roman"/>
          <w:sz w:val="32"/>
          <w:szCs w:val="32"/>
        </w:rPr>
        <w:t xml:space="preserve"> </w:t>
      </w:r>
      <w:r w:rsidR="00C15816" w:rsidRPr="00936017">
        <w:rPr>
          <w:rFonts w:ascii="Times New Roman" w:hAnsi="Times New Roman" w:cs="Times New Roman"/>
          <w:sz w:val="32"/>
          <w:szCs w:val="32"/>
        </w:rPr>
        <w:t xml:space="preserve">по проекту «Сделаем вместе» по устройству детского игрового комплекса в парке культуры и отдыха п. Новомирский  из областного бюджета выделены средства в сумме </w:t>
      </w:r>
      <w:r w:rsidR="00761E13">
        <w:rPr>
          <w:rFonts w:ascii="Times New Roman" w:hAnsi="Times New Roman" w:cs="Times New Roman"/>
          <w:sz w:val="32"/>
          <w:szCs w:val="32"/>
        </w:rPr>
        <w:t>1695,7 тыс.руб</w:t>
      </w:r>
      <w:r w:rsidR="00C15816" w:rsidRPr="00936017">
        <w:rPr>
          <w:rFonts w:ascii="Times New Roman" w:hAnsi="Times New Roman" w:cs="Times New Roman"/>
          <w:sz w:val="32"/>
          <w:szCs w:val="32"/>
        </w:rPr>
        <w:t>, местный бюджет</w:t>
      </w:r>
      <w:r w:rsidR="00761E13">
        <w:rPr>
          <w:rFonts w:ascii="Times New Roman" w:hAnsi="Times New Roman" w:cs="Times New Roman"/>
          <w:sz w:val="32"/>
          <w:szCs w:val="32"/>
        </w:rPr>
        <w:t xml:space="preserve"> 251,9 тыс.руб</w:t>
      </w:r>
      <w:r w:rsidR="00C15816" w:rsidRPr="00936017">
        <w:rPr>
          <w:rFonts w:ascii="Times New Roman" w:hAnsi="Times New Roman" w:cs="Times New Roman"/>
          <w:sz w:val="32"/>
          <w:szCs w:val="32"/>
        </w:rPr>
        <w:t xml:space="preserve"> и инициативный платеж</w:t>
      </w:r>
      <w:r w:rsidR="00761E13">
        <w:rPr>
          <w:rFonts w:ascii="Times New Roman" w:hAnsi="Times New Roman" w:cs="Times New Roman"/>
          <w:sz w:val="32"/>
          <w:szCs w:val="32"/>
        </w:rPr>
        <w:t xml:space="preserve"> 147,6 тыс.руб</w:t>
      </w:r>
    </w:p>
    <w:p w:rsidR="008867A0" w:rsidRPr="00936017" w:rsidRDefault="00C15816" w:rsidP="0056149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>Администрацией Аз</w:t>
      </w:r>
      <w:r w:rsidR="006B2426" w:rsidRPr="00936017">
        <w:rPr>
          <w:rFonts w:ascii="Times New Roman" w:hAnsi="Times New Roman" w:cs="Times New Roman"/>
          <w:sz w:val="32"/>
          <w:szCs w:val="32"/>
        </w:rPr>
        <w:t xml:space="preserve">овского района </w:t>
      </w:r>
      <w:r w:rsidRPr="00936017">
        <w:rPr>
          <w:rFonts w:ascii="Times New Roman" w:hAnsi="Times New Roman" w:cs="Times New Roman"/>
          <w:sz w:val="32"/>
          <w:szCs w:val="32"/>
        </w:rPr>
        <w:t xml:space="preserve"> заключен контракт по капитальному ремонту подьезной дороги к п. Новый , общая сумма </w:t>
      </w:r>
      <w:r w:rsidR="00936017">
        <w:rPr>
          <w:rFonts w:ascii="Times New Roman" w:hAnsi="Times New Roman" w:cs="Times New Roman"/>
          <w:sz w:val="32"/>
          <w:szCs w:val="32"/>
        </w:rPr>
        <w:lastRenderedPageBreak/>
        <w:t>контракта 37 м</w:t>
      </w:r>
      <w:r w:rsidRPr="00936017">
        <w:rPr>
          <w:rFonts w:ascii="Times New Roman" w:hAnsi="Times New Roman" w:cs="Times New Roman"/>
          <w:sz w:val="32"/>
          <w:szCs w:val="32"/>
        </w:rPr>
        <w:t>л.руб.</w:t>
      </w:r>
      <w:r w:rsidR="006B2426" w:rsidRPr="00936017">
        <w:rPr>
          <w:rFonts w:ascii="Times New Roman" w:hAnsi="Times New Roman" w:cs="Times New Roman"/>
          <w:sz w:val="32"/>
          <w:szCs w:val="32"/>
        </w:rPr>
        <w:t>, а также планируется выполнить ямочный ремонт внутрипоселковых автомобильных дорог в соответствии с действующими полномочиями в сфере дорожного хозяйства.</w:t>
      </w:r>
    </w:p>
    <w:p w:rsidR="00DD20E9" w:rsidRPr="00936017" w:rsidRDefault="00DD20E9" w:rsidP="00DD20E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 xml:space="preserve">И в завершении хочу отметить, что </w:t>
      </w:r>
      <w:r w:rsidR="00E43068" w:rsidRPr="00936017">
        <w:rPr>
          <w:rFonts w:ascii="Times New Roman" w:hAnsi="Times New Roman" w:cs="Times New Roman"/>
          <w:sz w:val="32"/>
          <w:szCs w:val="32"/>
        </w:rPr>
        <w:t>Калинов</w:t>
      </w:r>
      <w:r w:rsidRPr="00936017">
        <w:rPr>
          <w:rFonts w:ascii="Times New Roman" w:hAnsi="Times New Roman" w:cs="Times New Roman"/>
          <w:sz w:val="32"/>
          <w:szCs w:val="32"/>
        </w:rPr>
        <w:t xml:space="preserve">ское сельское поселение планомерно развивается, намеченные планы воплощаются в жизнь.    Конечно, предстоит сделать гораздо больше, чем сделано, проблемных вопросов еще много, но надеюсь, что все </w:t>
      </w:r>
      <w:r w:rsidR="00F241A6" w:rsidRPr="00936017">
        <w:rPr>
          <w:rFonts w:ascii="Times New Roman" w:hAnsi="Times New Roman" w:cs="Times New Roman"/>
          <w:sz w:val="32"/>
          <w:szCs w:val="32"/>
        </w:rPr>
        <w:t xml:space="preserve">они </w:t>
      </w:r>
      <w:r w:rsidRPr="00936017">
        <w:rPr>
          <w:rFonts w:ascii="Times New Roman" w:hAnsi="Times New Roman" w:cs="Times New Roman"/>
          <w:sz w:val="32"/>
          <w:szCs w:val="32"/>
        </w:rPr>
        <w:t xml:space="preserve">решаемые. </w:t>
      </w:r>
    </w:p>
    <w:p w:rsidR="00DD20E9" w:rsidRPr="00936017" w:rsidRDefault="00DD20E9" w:rsidP="00DD20E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F241A6"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ab/>
      </w:r>
      <w:r w:rsidRPr="0093601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работаем над этим и нашими совместными усилиями с населением, с депутатами поселения, при поддержке администрации района, проблемы территории будут успешно решаться.</w:t>
      </w:r>
    </w:p>
    <w:p w:rsidR="00DD20E9" w:rsidRPr="00936017" w:rsidRDefault="00DD20E9" w:rsidP="00F241A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>Администрация поселения выражает признательность и слова благодарности руководителям предприятий и учреждений, нашим предпринимателям, руководителям фермерских хозяйств, которые активными безвозмездными действиями оказывали помощь в трудную минуту.</w:t>
      </w:r>
    </w:p>
    <w:p w:rsidR="00DD20E9" w:rsidRPr="00936017" w:rsidRDefault="00DD20E9" w:rsidP="00DD2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D20E9" w:rsidRPr="00936017" w:rsidRDefault="00DD20E9" w:rsidP="00DD2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36017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:rsidR="00036A07" w:rsidRPr="00936017" w:rsidRDefault="00036A07" w:rsidP="002851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6A07" w:rsidRPr="00936017" w:rsidRDefault="00036A07" w:rsidP="005B46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6A07" w:rsidRPr="0093601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Pr="0093601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Pr="0093601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Pr="0093601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6A07" w:rsidRPr="0093601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036A07" w:rsidRPr="00936017" w:rsidSect="005B467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84" w:rsidRDefault="00A03B84" w:rsidP="000C482C">
      <w:pPr>
        <w:spacing w:after="0" w:line="240" w:lineRule="auto"/>
      </w:pPr>
      <w:r>
        <w:separator/>
      </w:r>
    </w:p>
  </w:endnote>
  <w:endnote w:type="continuationSeparator" w:id="0">
    <w:p w:rsidR="00A03B84" w:rsidRDefault="00A03B84" w:rsidP="000C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84" w:rsidRDefault="00A03B84" w:rsidP="000C482C">
      <w:pPr>
        <w:spacing w:after="0" w:line="240" w:lineRule="auto"/>
      </w:pPr>
      <w:r>
        <w:separator/>
      </w:r>
    </w:p>
  </w:footnote>
  <w:footnote w:type="continuationSeparator" w:id="0">
    <w:p w:rsidR="00A03B84" w:rsidRDefault="00A03B84" w:rsidP="000C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52D"/>
    <w:multiLevelType w:val="multilevel"/>
    <w:tmpl w:val="2B081C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vertAlign w:val="baseline"/>
      </w:rPr>
    </w:lvl>
  </w:abstractNum>
  <w:abstractNum w:abstractNumId="1">
    <w:nsid w:val="151B6B53"/>
    <w:multiLevelType w:val="multilevel"/>
    <w:tmpl w:val="44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84149"/>
    <w:multiLevelType w:val="hybridMultilevel"/>
    <w:tmpl w:val="C5142E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5F39A2"/>
    <w:multiLevelType w:val="multilevel"/>
    <w:tmpl w:val="989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61BC6"/>
    <w:multiLevelType w:val="hybridMultilevel"/>
    <w:tmpl w:val="51244A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86CDF"/>
    <w:multiLevelType w:val="multilevel"/>
    <w:tmpl w:val="0CB8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0550B"/>
    <w:multiLevelType w:val="multilevel"/>
    <w:tmpl w:val="8190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009B0"/>
    <w:multiLevelType w:val="multilevel"/>
    <w:tmpl w:val="A75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22041"/>
    <w:multiLevelType w:val="multilevel"/>
    <w:tmpl w:val="463A9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68AF450B"/>
    <w:multiLevelType w:val="multilevel"/>
    <w:tmpl w:val="08C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963"/>
    <w:rsid w:val="0001287F"/>
    <w:rsid w:val="00013CE7"/>
    <w:rsid w:val="00014EF4"/>
    <w:rsid w:val="000159FC"/>
    <w:rsid w:val="00030A5E"/>
    <w:rsid w:val="00036A07"/>
    <w:rsid w:val="00052F1C"/>
    <w:rsid w:val="00062D46"/>
    <w:rsid w:val="000710C6"/>
    <w:rsid w:val="00075376"/>
    <w:rsid w:val="0007596C"/>
    <w:rsid w:val="000812E4"/>
    <w:rsid w:val="00085535"/>
    <w:rsid w:val="00096D89"/>
    <w:rsid w:val="000B781A"/>
    <w:rsid w:val="000C0FD0"/>
    <w:rsid w:val="000C14B6"/>
    <w:rsid w:val="000C2688"/>
    <w:rsid w:val="000C482C"/>
    <w:rsid w:val="000C79EB"/>
    <w:rsid w:val="000E1315"/>
    <w:rsid w:val="000F15DE"/>
    <w:rsid w:val="00100A3E"/>
    <w:rsid w:val="00104B65"/>
    <w:rsid w:val="00114991"/>
    <w:rsid w:val="001243A5"/>
    <w:rsid w:val="00124DBE"/>
    <w:rsid w:val="00126E7F"/>
    <w:rsid w:val="00134584"/>
    <w:rsid w:val="00164669"/>
    <w:rsid w:val="001704D9"/>
    <w:rsid w:val="001855FA"/>
    <w:rsid w:val="001B02DA"/>
    <w:rsid w:val="001B7114"/>
    <w:rsid w:val="001C1388"/>
    <w:rsid w:val="001C24C9"/>
    <w:rsid w:val="00231E35"/>
    <w:rsid w:val="002502EC"/>
    <w:rsid w:val="0025435E"/>
    <w:rsid w:val="00254C22"/>
    <w:rsid w:val="00264750"/>
    <w:rsid w:val="00272198"/>
    <w:rsid w:val="00272C0D"/>
    <w:rsid w:val="0027386A"/>
    <w:rsid w:val="00281D85"/>
    <w:rsid w:val="002833EA"/>
    <w:rsid w:val="00283ABF"/>
    <w:rsid w:val="0028511C"/>
    <w:rsid w:val="002858BA"/>
    <w:rsid w:val="00286AC5"/>
    <w:rsid w:val="0029138E"/>
    <w:rsid w:val="002920B1"/>
    <w:rsid w:val="002A0F53"/>
    <w:rsid w:val="002C0CE0"/>
    <w:rsid w:val="002C78DE"/>
    <w:rsid w:val="002F09D6"/>
    <w:rsid w:val="002F7FD3"/>
    <w:rsid w:val="0030537F"/>
    <w:rsid w:val="00315C05"/>
    <w:rsid w:val="00316432"/>
    <w:rsid w:val="003244E1"/>
    <w:rsid w:val="00332D70"/>
    <w:rsid w:val="00333510"/>
    <w:rsid w:val="0034064C"/>
    <w:rsid w:val="003448A5"/>
    <w:rsid w:val="00352022"/>
    <w:rsid w:val="00355B23"/>
    <w:rsid w:val="0036434D"/>
    <w:rsid w:val="00365EAD"/>
    <w:rsid w:val="00372518"/>
    <w:rsid w:val="00373BE0"/>
    <w:rsid w:val="00380CEE"/>
    <w:rsid w:val="00384121"/>
    <w:rsid w:val="003A151F"/>
    <w:rsid w:val="003A3B24"/>
    <w:rsid w:val="003A77E9"/>
    <w:rsid w:val="003B3DAE"/>
    <w:rsid w:val="003B41BD"/>
    <w:rsid w:val="003B638F"/>
    <w:rsid w:val="003C4207"/>
    <w:rsid w:val="003C602C"/>
    <w:rsid w:val="003D19BF"/>
    <w:rsid w:val="003D2F11"/>
    <w:rsid w:val="003E1F1D"/>
    <w:rsid w:val="003E1F4A"/>
    <w:rsid w:val="003E55B6"/>
    <w:rsid w:val="00401B65"/>
    <w:rsid w:val="004029EB"/>
    <w:rsid w:val="00404440"/>
    <w:rsid w:val="00414538"/>
    <w:rsid w:val="0047025C"/>
    <w:rsid w:val="00470659"/>
    <w:rsid w:val="00470F91"/>
    <w:rsid w:val="00474688"/>
    <w:rsid w:val="00477231"/>
    <w:rsid w:val="00481E24"/>
    <w:rsid w:val="00487CEB"/>
    <w:rsid w:val="00491880"/>
    <w:rsid w:val="0049405D"/>
    <w:rsid w:val="004957E5"/>
    <w:rsid w:val="004A059F"/>
    <w:rsid w:val="004A333A"/>
    <w:rsid w:val="004B0E9A"/>
    <w:rsid w:val="004D48CD"/>
    <w:rsid w:val="00501E5C"/>
    <w:rsid w:val="00504C59"/>
    <w:rsid w:val="00540138"/>
    <w:rsid w:val="0056149F"/>
    <w:rsid w:val="005808BB"/>
    <w:rsid w:val="005875A2"/>
    <w:rsid w:val="00594894"/>
    <w:rsid w:val="00596DE9"/>
    <w:rsid w:val="005A4909"/>
    <w:rsid w:val="005B4679"/>
    <w:rsid w:val="005C7D15"/>
    <w:rsid w:val="005D0F0B"/>
    <w:rsid w:val="005D3B39"/>
    <w:rsid w:val="005E30EA"/>
    <w:rsid w:val="005E7450"/>
    <w:rsid w:val="005E779F"/>
    <w:rsid w:val="005F3237"/>
    <w:rsid w:val="005F4E7A"/>
    <w:rsid w:val="006315A3"/>
    <w:rsid w:val="006448F5"/>
    <w:rsid w:val="006538AF"/>
    <w:rsid w:val="006612E3"/>
    <w:rsid w:val="006664A4"/>
    <w:rsid w:val="00671690"/>
    <w:rsid w:val="0067592B"/>
    <w:rsid w:val="00676177"/>
    <w:rsid w:val="0069722D"/>
    <w:rsid w:val="006A056B"/>
    <w:rsid w:val="006A074C"/>
    <w:rsid w:val="006A0F8A"/>
    <w:rsid w:val="006A12C4"/>
    <w:rsid w:val="006A4341"/>
    <w:rsid w:val="006A6960"/>
    <w:rsid w:val="006B2426"/>
    <w:rsid w:val="006B58D4"/>
    <w:rsid w:val="006C026B"/>
    <w:rsid w:val="006C79F7"/>
    <w:rsid w:val="006D1D3B"/>
    <w:rsid w:val="006D466C"/>
    <w:rsid w:val="006D5AF0"/>
    <w:rsid w:val="006E7E2C"/>
    <w:rsid w:val="006F5009"/>
    <w:rsid w:val="00701C42"/>
    <w:rsid w:val="00707963"/>
    <w:rsid w:val="007108DA"/>
    <w:rsid w:val="00714908"/>
    <w:rsid w:val="00715B75"/>
    <w:rsid w:val="00726575"/>
    <w:rsid w:val="00731DAD"/>
    <w:rsid w:val="00732BFE"/>
    <w:rsid w:val="00734B27"/>
    <w:rsid w:val="00746106"/>
    <w:rsid w:val="007469EB"/>
    <w:rsid w:val="00750D6A"/>
    <w:rsid w:val="00751D93"/>
    <w:rsid w:val="0075513D"/>
    <w:rsid w:val="00761E13"/>
    <w:rsid w:val="00761F15"/>
    <w:rsid w:val="007641A2"/>
    <w:rsid w:val="00771E68"/>
    <w:rsid w:val="00784B03"/>
    <w:rsid w:val="0078778B"/>
    <w:rsid w:val="007B3A0C"/>
    <w:rsid w:val="007D0C9D"/>
    <w:rsid w:val="007F27AC"/>
    <w:rsid w:val="0081519F"/>
    <w:rsid w:val="00832D91"/>
    <w:rsid w:val="00834298"/>
    <w:rsid w:val="008424F5"/>
    <w:rsid w:val="00864FA7"/>
    <w:rsid w:val="00870478"/>
    <w:rsid w:val="00871E01"/>
    <w:rsid w:val="00872AAB"/>
    <w:rsid w:val="0088121C"/>
    <w:rsid w:val="008867A0"/>
    <w:rsid w:val="008A0D64"/>
    <w:rsid w:val="008B3855"/>
    <w:rsid w:val="008B401D"/>
    <w:rsid w:val="008C04CC"/>
    <w:rsid w:val="008D4175"/>
    <w:rsid w:val="008D4DD5"/>
    <w:rsid w:val="008F28AA"/>
    <w:rsid w:val="00904E78"/>
    <w:rsid w:val="009057C1"/>
    <w:rsid w:val="00907A36"/>
    <w:rsid w:val="009202E6"/>
    <w:rsid w:val="00920F4C"/>
    <w:rsid w:val="00925F2A"/>
    <w:rsid w:val="00936017"/>
    <w:rsid w:val="009441D5"/>
    <w:rsid w:val="009442F9"/>
    <w:rsid w:val="00953224"/>
    <w:rsid w:val="00955BE7"/>
    <w:rsid w:val="00962101"/>
    <w:rsid w:val="00965D0C"/>
    <w:rsid w:val="00977281"/>
    <w:rsid w:val="00985845"/>
    <w:rsid w:val="00997597"/>
    <w:rsid w:val="009C0A15"/>
    <w:rsid w:val="009C35D0"/>
    <w:rsid w:val="009F2CCB"/>
    <w:rsid w:val="009F40EC"/>
    <w:rsid w:val="00A03B84"/>
    <w:rsid w:val="00A0505C"/>
    <w:rsid w:val="00A116DE"/>
    <w:rsid w:val="00A11A7D"/>
    <w:rsid w:val="00A16A28"/>
    <w:rsid w:val="00A20EAB"/>
    <w:rsid w:val="00A31963"/>
    <w:rsid w:val="00A40845"/>
    <w:rsid w:val="00A44702"/>
    <w:rsid w:val="00A50EF8"/>
    <w:rsid w:val="00A51566"/>
    <w:rsid w:val="00A53229"/>
    <w:rsid w:val="00A6139C"/>
    <w:rsid w:val="00A63AC8"/>
    <w:rsid w:val="00A74F8B"/>
    <w:rsid w:val="00A80445"/>
    <w:rsid w:val="00A83CFB"/>
    <w:rsid w:val="00AA05B3"/>
    <w:rsid w:val="00AB6BC0"/>
    <w:rsid w:val="00AC025A"/>
    <w:rsid w:val="00AC3865"/>
    <w:rsid w:val="00AD3018"/>
    <w:rsid w:val="00AD6F15"/>
    <w:rsid w:val="00AE66D6"/>
    <w:rsid w:val="00B133AA"/>
    <w:rsid w:val="00B14B7A"/>
    <w:rsid w:val="00B15953"/>
    <w:rsid w:val="00B20F1B"/>
    <w:rsid w:val="00B21307"/>
    <w:rsid w:val="00B21BF5"/>
    <w:rsid w:val="00B235A5"/>
    <w:rsid w:val="00B30A25"/>
    <w:rsid w:val="00B33C4B"/>
    <w:rsid w:val="00B51BEB"/>
    <w:rsid w:val="00B5462A"/>
    <w:rsid w:val="00B654C8"/>
    <w:rsid w:val="00B6792B"/>
    <w:rsid w:val="00B679CE"/>
    <w:rsid w:val="00B80682"/>
    <w:rsid w:val="00B8160E"/>
    <w:rsid w:val="00B83CC0"/>
    <w:rsid w:val="00B91479"/>
    <w:rsid w:val="00B934B0"/>
    <w:rsid w:val="00BB2145"/>
    <w:rsid w:val="00BB46E5"/>
    <w:rsid w:val="00BB474B"/>
    <w:rsid w:val="00BC04EA"/>
    <w:rsid w:val="00BD72E8"/>
    <w:rsid w:val="00BE2212"/>
    <w:rsid w:val="00BE3E23"/>
    <w:rsid w:val="00BF6245"/>
    <w:rsid w:val="00C01054"/>
    <w:rsid w:val="00C03E2B"/>
    <w:rsid w:val="00C1298F"/>
    <w:rsid w:val="00C15816"/>
    <w:rsid w:val="00C168B9"/>
    <w:rsid w:val="00C33056"/>
    <w:rsid w:val="00C353AD"/>
    <w:rsid w:val="00C40117"/>
    <w:rsid w:val="00C41655"/>
    <w:rsid w:val="00C420D7"/>
    <w:rsid w:val="00C43DCF"/>
    <w:rsid w:val="00C45250"/>
    <w:rsid w:val="00C82D80"/>
    <w:rsid w:val="00C921FB"/>
    <w:rsid w:val="00CC0EFA"/>
    <w:rsid w:val="00CC629D"/>
    <w:rsid w:val="00CD1E3E"/>
    <w:rsid w:val="00CD620B"/>
    <w:rsid w:val="00CE5693"/>
    <w:rsid w:val="00CF41DD"/>
    <w:rsid w:val="00D30E9E"/>
    <w:rsid w:val="00D40E22"/>
    <w:rsid w:val="00D41F14"/>
    <w:rsid w:val="00D437DE"/>
    <w:rsid w:val="00D50143"/>
    <w:rsid w:val="00D53CC6"/>
    <w:rsid w:val="00D62D12"/>
    <w:rsid w:val="00D665EC"/>
    <w:rsid w:val="00D7215A"/>
    <w:rsid w:val="00D72B8A"/>
    <w:rsid w:val="00D8126D"/>
    <w:rsid w:val="00DA40B1"/>
    <w:rsid w:val="00DB0740"/>
    <w:rsid w:val="00DB6C91"/>
    <w:rsid w:val="00DC3C91"/>
    <w:rsid w:val="00DD20E9"/>
    <w:rsid w:val="00DD51DA"/>
    <w:rsid w:val="00DE0A2C"/>
    <w:rsid w:val="00DE5BC2"/>
    <w:rsid w:val="00DF20E9"/>
    <w:rsid w:val="00DF2BD0"/>
    <w:rsid w:val="00E03B52"/>
    <w:rsid w:val="00E10D40"/>
    <w:rsid w:val="00E1160C"/>
    <w:rsid w:val="00E2406F"/>
    <w:rsid w:val="00E43068"/>
    <w:rsid w:val="00E51C94"/>
    <w:rsid w:val="00E61AC8"/>
    <w:rsid w:val="00E64EB7"/>
    <w:rsid w:val="00E667EE"/>
    <w:rsid w:val="00E80976"/>
    <w:rsid w:val="00E86629"/>
    <w:rsid w:val="00E8692A"/>
    <w:rsid w:val="00EA4BF7"/>
    <w:rsid w:val="00EA6BDB"/>
    <w:rsid w:val="00ED31AE"/>
    <w:rsid w:val="00EF1FBA"/>
    <w:rsid w:val="00F10E29"/>
    <w:rsid w:val="00F21DCF"/>
    <w:rsid w:val="00F241A6"/>
    <w:rsid w:val="00F259B8"/>
    <w:rsid w:val="00F31C8D"/>
    <w:rsid w:val="00F428AE"/>
    <w:rsid w:val="00F45BBF"/>
    <w:rsid w:val="00F60306"/>
    <w:rsid w:val="00F7514F"/>
    <w:rsid w:val="00F95B1F"/>
    <w:rsid w:val="00F9682C"/>
    <w:rsid w:val="00FA30FE"/>
    <w:rsid w:val="00FB127A"/>
    <w:rsid w:val="00FB1B2A"/>
    <w:rsid w:val="00FC5099"/>
    <w:rsid w:val="00FE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5B6"/>
    <w:pPr>
      <w:spacing w:after="0" w:line="240" w:lineRule="auto"/>
    </w:pPr>
  </w:style>
  <w:style w:type="paragraph" w:customStyle="1" w:styleId="paragraphscx32627041">
    <w:name w:val="paragraph scx32627041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3E55B6"/>
  </w:style>
  <w:style w:type="character" w:customStyle="1" w:styleId="apple-converted-space">
    <w:name w:val="apple-converted-space"/>
    <w:basedOn w:val="a0"/>
    <w:rsid w:val="003E55B6"/>
  </w:style>
  <w:style w:type="character" w:customStyle="1" w:styleId="eopscx32627041">
    <w:name w:val="eop scx32627041"/>
    <w:basedOn w:val="a0"/>
    <w:rsid w:val="003E55B6"/>
  </w:style>
  <w:style w:type="character" w:styleId="a5">
    <w:name w:val="Strong"/>
    <w:basedOn w:val="a0"/>
    <w:uiPriority w:val="22"/>
    <w:qFormat/>
    <w:rsid w:val="003E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81D85"/>
    <w:pPr>
      <w:spacing w:after="160" w:line="259" w:lineRule="auto"/>
      <w:ind w:left="720"/>
      <w:contextualSpacing/>
    </w:pPr>
  </w:style>
  <w:style w:type="paragraph" w:styleId="a9">
    <w:name w:val="Body Text"/>
    <w:basedOn w:val="a"/>
    <w:link w:val="aa"/>
    <w:rsid w:val="00B914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914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aliases w:val="Обычный (Web),Обычный (Web)1"/>
    <w:basedOn w:val="a"/>
    <w:uiPriority w:val="99"/>
    <w:qFormat/>
    <w:rsid w:val="00B914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1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420D7"/>
  </w:style>
  <w:style w:type="character" w:styleId="ac">
    <w:name w:val="Emphasis"/>
    <w:basedOn w:val="a0"/>
    <w:qFormat/>
    <w:rsid w:val="00DB0740"/>
    <w:rPr>
      <w:i/>
      <w:iCs/>
    </w:rPr>
  </w:style>
  <w:style w:type="character" w:styleId="ad">
    <w:name w:val="Hyperlink"/>
    <w:basedOn w:val="a0"/>
    <w:uiPriority w:val="99"/>
    <w:semiHidden/>
    <w:unhideWhenUsed/>
    <w:rsid w:val="00A408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482C"/>
  </w:style>
  <w:style w:type="paragraph" w:styleId="af0">
    <w:name w:val="footer"/>
    <w:basedOn w:val="a"/>
    <w:link w:val="af1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4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6E0C-68EB-41C3-B368-1AF926F0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USER</cp:lastModifiedBy>
  <cp:revision>17</cp:revision>
  <cp:lastPrinted>2024-07-22T07:45:00Z</cp:lastPrinted>
  <dcterms:created xsi:type="dcterms:W3CDTF">2025-02-03T10:49:00Z</dcterms:created>
  <dcterms:modified xsi:type="dcterms:W3CDTF">2025-02-11T07:42:00Z</dcterms:modified>
</cp:coreProperties>
</file>